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C909" w14:textId="1DA39593" w:rsidR="00373AAB" w:rsidRPr="005B32E7" w:rsidRDefault="00000000" w:rsidP="005B32E7">
      <w:pPr>
        <w:rPr>
          <w:b/>
          <w:bCs/>
        </w:rPr>
      </w:pPr>
      <w:r w:rsidRPr="005B32E7">
        <w:rPr>
          <w:b/>
          <w:bCs/>
        </w:rPr>
        <w:t>Nutrition &amp; Culinary Arts program Advisory Committee</w:t>
      </w:r>
      <w:r w:rsidR="005B32E7" w:rsidRPr="005B32E7">
        <w:rPr>
          <w:b/>
          <w:bCs/>
        </w:rPr>
        <w:t xml:space="preserve"> </w:t>
      </w:r>
      <w:r w:rsidR="005B32E7" w:rsidRPr="005B32E7">
        <w:rPr>
          <w:b/>
          <w:bCs/>
        </w:rPr>
        <w:t>Minutes</w:t>
      </w:r>
    </w:p>
    <w:p w14:paraId="51121292" w14:textId="77777777" w:rsidR="00373AAB" w:rsidRPr="005B32E7" w:rsidRDefault="00373AAB" w:rsidP="005B32E7"/>
    <w:p w14:paraId="5468D1F1" w14:textId="77777777" w:rsidR="005B32E7" w:rsidRPr="005B32E7" w:rsidRDefault="005B32E7" w:rsidP="005B32E7">
      <w:r w:rsidRPr="005B32E7">
        <w:rPr>
          <w:b/>
          <w:bCs/>
        </w:rPr>
        <w:t>Date</w:t>
      </w:r>
      <w:r w:rsidRPr="005B32E7">
        <w:t xml:space="preserve">: </w:t>
      </w:r>
      <w:r w:rsidR="00000000" w:rsidRPr="005B32E7">
        <w:t xml:space="preserve">November 22, 2024 </w:t>
      </w:r>
    </w:p>
    <w:p w14:paraId="0244518F" w14:textId="77777777" w:rsidR="005B32E7" w:rsidRPr="005B32E7" w:rsidRDefault="005B32E7" w:rsidP="005B32E7">
      <w:r w:rsidRPr="005B32E7">
        <w:rPr>
          <w:b/>
          <w:bCs/>
        </w:rPr>
        <w:t>Time</w:t>
      </w:r>
      <w:r w:rsidRPr="005B32E7">
        <w:t>: 10:30 am – 11:30 am</w:t>
      </w:r>
    </w:p>
    <w:p w14:paraId="3D5F3CA3" w14:textId="15D72DA8" w:rsidR="00373AAB" w:rsidRPr="005B32E7" w:rsidRDefault="005B32E7" w:rsidP="005B32E7">
      <w:r w:rsidRPr="005B32E7">
        <w:rPr>
          <w:b/>
          <w:bCs/>
        </w:rPr>
        <w:t>Location</w:t>
      </w:r>
      <w:r w:rsidRPr="005B32E7">
        <w:t xml:space="preserve">: </w:t>
      </w:r>
      <w:r w:rsidR="00000000" w:rsidRPr="005B32E7">
        <w:t>Bakersfield College</w:t>
      </w:r>
    </w:p>
    <w:p w14:paraId="09A60BA4" w14:textId="77777777" w:rsidR="00373AAB" w:rsidRPr="005B32E7" w:rsidRDefault="00373AAB" w:rsidP="005B32E7"/>
    <w:p w14:paraId="42193E90" w14:textId="77777777" w:rsidR="00373AAB" w:rsidRPr="005B32E7" w:rsidRDefault="00000000" w:rsidP="005B32E7">
      <w:r w:rsidRPr="005B32E7">
        <w:rPr>
          <w:b/>
          <w:bCs/>
        </w:rPr>
        <w:t>Members Present</w:t>
      </w:r>
      <w:r w:rsidRPr="005B32E7">
        <w:t>:</w:t>
      </w:r>
    </w:p>
    <w:p w14:paraId="5D81E5B0" w14:textId="77777777" w:rsidR="00373AAB" w:rsidRPr="005B32E7" w:rsidRDefault="00000000" w:rsidP="005B32E7">
      <w:r w:rsidRPr="005B32E7">
        <w:t>BC: Paul Burzlaff, Marcia Overturf, Marah Meek, Leah Carte, Laura Miller, Tori Burton, Rozanne Hernandez, Mindy Wilmot.</w:t>
      </w:r>
    </w:p>
    <w:p w14:paraId="5B5586CC" w14:textId="77777777" w:rsidR="00373AAB" w:rsidRPr="005B32E7" w:rsidRDefault="00000000" w:rsidP="005B32E7">
      <w:r w:rsidRPr="005B32E7">
        <w:t>ROC: Justin Casey, Sayra Ovalles.</w:t>
      </w:r>
    </w:p>
    <w:p w14:paraId="7B213598" w14:textId="77777777" w:rsidR="00373AAB" w:rsidRPr="005B32E7" w:rsidRDefault="00373AAB" w:rsidP="005B32E7"/>
    <w:p w14:paraId="4412013A" w14:textId="77777777" w:rsidR="00373AAB" w:rsidRPr="005B32E7" w:rsidRDefault="00000000" w:rsidP="005B32E7">
      <w:r w:rsidRPr="005B32E7">
        <w:rPr>
          <w:b/>
          <w:bCs/>
        </w:rPr>
        <w:t>Industry Partners Present</w:t>
      </w:r>
      <w:r w:rsidRPr="005B32E7">
        <w:t>:</w:t>
      </w:r>
    </w:p>
    <w:p w14:paraId="01C5F567" w14:textId="77777777" w:rsidR="00373AAB" w:rsidRPr="005B32E7" w:rsidRDefault="00000000" w:rsidP="005B32E7">
      <w:r w:rsidRPr="005B32E7">
        <w:t>The Horse in The Alley: Jason Bakersfield Central Kitchen: Rebecca The Mission: Lavone Jarrow</w:t>
      </w:r>
    </w:p>
    <w:p w14:paraId="2264100A" w14:textId="77777777" w:rsidR="00373AAB" w:rsidRPr="005B32E7" w:rsidRDefault="00373AAB" w:rsidP="005B32E7"/>
    <w:p w14:paraId="73C81C22" w14:textId="3D632FDC" w:rsidR="00373AAB" w:rsidRPr="005B32E7" w:rsidRDefault="00000000" w:rsidP="005B32E7">
      <w:pPr>
        <w:pStyle w:val="ListParagraph"/>
        <w:numPr>
          <w:ilvl w:val="0"/>
          <w:numId w:val="1"/>
        </w:numPr>
        <w:rPr>
          <w:b/>
          <w:bCs/>
        </w:rPr>
      </w:pPr>
      <w:r w:rsidRPr="005B32E7">
        <w:rPr>
          <w:b/>
          <w:bCs/>
        </w:rPr>
        <w:t>Called to Order:</w:t>
      </w:r>
    </w:p>
    <w:p w14:paraId="5EEC46A6" w14:textId="77777777" w:rsidR="00373AAB" w:rsidRPr="005B32E7" w:rsidRDefault="00000000" w:rsidP="005B32E7">
      <w:r w:rsidRPr="005B32E7">
        <w:t>Leah Carter called the meeting to order at 10:32 am Welcome/Introductions</w:t>
      </w:r>
    </w:p>
    <w:p w14:paraId="295F49B7" w14:textId="77777777" w:rsidR="00373AAB" w:rsidRPr="005B32E7" w:rsidRDefault="00000000" w:rsidP="005B32E7">
      <w:r w:rsidRPr="005B32E7">
        <w:t>Leah Carter welcomed everyone to the meeting and thanked them for coming. Leah also allow attendees to read the previous meeting minutes.</w:t>
      </w:r>
    </w:p>
    <w:p w14:paraId="479BAB2D" w14:textId="77777777" w:rsidR="00373AAB" w:rsidRPr="005B32E7" w:rsidRDefault="00373AAB" w:rsidP="005B32E7"/>
    <w:p w14:paraId="41DF0CF2" w14:textId="1A93C501" w:rsidR="005B32E7" w:rsidRDefault="005B32E7" w:rsidP="005B32E7">
      <w:pPr>
        <w:pStyle w:val="ListParagraph"/>
        <w:numPr>
          <w:ilvl w:val="0"/>
          <w:numId w:val="1"/>
        </w:numPr>
      </w:pPr>
      <w:r w:rsidRPr="005B32E7">
        <w:rPr>
          <w:b/>
          <w:bCs/>
        </w:rPr>
        <w:t>Roll Call</w:t>
      </w:r>
      <w:r>
        <w:t xml:space="preserve"> – Attendees introduced themselves.</w:t>
      </w:r>
    </w:p>
    <w:p w14:paraId="2E9C88A8" w14:textId="77777777" w:rsidR="005B32E7" w:rsidRPr="005B32E7" w:rsidRDefault="005B32E7" w:rsidP="005B32E7">
      <w:pPr>
        <w:pStyle w:val="ListParagraph"/>
        <w:numPr>
          <w:ilvl w:val="0"/>
          <w:numId w:val="1"/>
        </w:numPr>
      </w:pPr>
      <w:r>
        <w:rPr>
          <w:b/>
          <w:bCs/>
        </w:rPr>
        <w:t>Review and Approval of Meeting Minutes</w:t>
      </w:r>
    </w:p>
    <w:p w14:paraId="3A02B1F1" w14:textId="7BE19079" w:rsidR="00373AAB" w:rsidRPr="005B32E7" w:rsidRDefault="00000000" w:rsidP="005B32E7">
      <w:r w:rsidRPr="005B32E7">
        <w:t>Paul Burzlaff</w:t>
      </w:r>
      <w:r w:rsidR="005B32E7">
        <w:t xml:space="preserve"> motioned</w:t>
      </w:r>
    </w:p>
    <w:p w14:paraId="1471472A" w14:textId="77777777" w:rsidR="00373AAB" w:rsidRPr="005B32E7" w:rsidRDefault="00000000" w:rsidP="005B32E7">
      <w:r w:rsidRPr="005B32E7">
        <w:t>Second by: Laura Miller Minutes approved at 10:35 am</w:t>
      </w:r>
    </w:p>
    <w:p w14:paraId="58C3DD37" w14:textId="77777777" w:rsidR="00373AAB" w:rsidRPr="005B32E7" w:rsidRDefault="00373AAB" w:rsidP="005B32E7"/>
    <w:p w14:paraId="6D0A6157" w14:textId="37CBADB4" w:rsidR="00373AAB" w:rsidRPr="005B32E7" w:rsidRDefault="00000000" w:rsidP="005B32E7">
      <w:pPr>
        <w:pStyle w:val="ListParagraph"/>
        <w:numPr>
          <w:ilvl w:val="0"/>
          <w:numId w:val="1"/>
        </w:numPr>
        <w:rPr>
          <w:b/>
          <w:bCs/>
        </w:rPr>
      </w:pPr>
      <w:r w:rsidRPr="005B32E7">
        <w:rPr>
          <w:b/>
          <w:bCs/>
        </w:rPr>
        <w:t>Program Overview BC Nutrition &amp; Culinary Arts:</w:t>
      </w:r>
    </w:p>
    <w:p w14:paraId="4245490E" w14:textId="77777777" w:rsidR="00373AAB" w:rsidRPr="005B32E7" w:rsidRDefault="00000000" w:rsidP="005B32E7">
      <w:r w:rsidRPr="005B32E7">
        <w:t>Presenter: Laura</w:t>
      </w:r>
    </w:p>
    <w:p w14:paraId="77108110" w14:textId="77777777" w:rsidR="00373AAB" w:rsidRPr="005B32E7" w:rsidRDefault="00000000" w:rsidP="005B32E7">
      <w:r w:rsidRPr="005B32E7">
        <w:t>Details: Laura shared that we’re working on offering a degree in Nutrition Dietetics with an AS degree and 450 hours of work experience.</w:t>
      </w:r>
    </w:p>
    <w:p w14:paraId="4F3440FE" w14:textId="77777777" w:rsidR="00373AAB" w:rsidRPr="005B32E7" w:rsidRDefault="00000000" w:rsidP="005B32E7">
      <w:r w:rsidRPr="005B32E7">
        <w:t>Program Popularity: High demand; however, the requirement of a Master’s degree for dietitians is discouraging some applicants.</w:t>
      </w:r>
    </w:p>
    <w:p w14:paraId="22AE259E" w14:textId="77777777" w:rsidR="00373AAB" w:rsidRPr="005B32E7" w:rsidRDefault="00000000" w:rsidP="005B32E7">
      <w:r w:rsidRPr="005B32E7">
        <w:t>New Initiative: Introduction of a technical program aimed to provide better opportunities for the community.</w:t>
      </w:r>
    </w:p>
    <w:p w14:paraId="0DE5F3F8" w14:textId="77777777" w:rsidR="00373AAB" w:rsidRPr="005B32E7" w:rsidRDefault="00000000" w:rsidP="005B32E7">
      <w:r w:rsidRPr="005B32E7">
        <w:t>Current Status: Attempting to pass certification.</w:t>
      </w:r>
    </w:p>
    <w:p w14:paraId="49CD3534" w14:textId="77777777" w:rsidR="00373AAB" w:rsidRPr="005B32E7" w:rsidRDefault="00373AAB" w:rsidP="005B32E7"/>
    <w:p w14:paraId="607EEA00" w14:textId="77777777" w:rsidR="00373AAB" w:rsidRPr="005B32E7" w:rsidRDefault="00000000" w:rsidP="005B32E7">
      <w:r w:rsidRPr="005B32E7">
        <w:t>Hospitality Degree Introduction Presenter: Marah Meek</w:t>
      </w:r>
    </w:p>
    <w:p w14:paraId="7FE3E13B" w14:textId="77777777" w:rsidR="00373AAB" w:rsidRDefault="00000000" w:rsidP="005B32E7">
      <w:r w:rsidRPr="005B32E7">
        <w:t>Details: Introducing a transferrable Hospitality degree. Updating curriculum to align better with state requirements.</w:t>
      </w:r>
    </w:p>
    <w:p w14:paraId="2A2660CC" w14:textId="77777777" w:rsidR="005B32E7" w:rsidRDefault="005B32E7" w:rsidP="005B32E7"/>
    <w:p w14:paraId="77E34611" w14:textId="08BE9CBA" w:rsidR="005B32E7" w:rsidRDefault="005B32E7" w:rsidP="005B32E7">
      <w:r>
        <w:t>Culinary Arts Courses and Program update: Marah Meek</w:t>
      </w:r>
    </w:p>
    <w:p w14:paraId="7B8EE8B7" w14:textId="3F03A5DE" w:rsidR="005B32E7" w:rsidRDefault="005B32E7" w:rsidP="005B32E7">
      <w:r>
        <w:t>Marah discussed the new CULN courses and the new CULN programs.</w:t>
      </w:r>
    </w:p>
    <w:p w14:paraId="183E88E1" w14:textId="6F07034D" w:rsidR="005B32E7" w:rsidRPr="005B32E7" w:rsidRDefault="005B32E7" w:rsidP="005B32E7">
      <w:r w:rsidRPr="005B32E7">
        <w:rPr>
          <w:highlight w:val="yellow"/>
        </w:rPr>
        <w:t>Both the college program members and the Advisory Board Committee Members approved the development of a Culinary Arts Associate of Science Degree, Food Service Management Associate of Science Degree, Culinary Arts Certificate of Achievement (COA), Food Service Management COA, Culinary Fundamentals COA Programs citing difficulties finding experienced and knowledgeable entry level food service workers.</w:t>
      </w:r>
    </w:p>
    <w:p w14:paraId="64448F77" w14:textId="77777777" w:rsidR="00373AAB" w:rsidRPr="005B32E7" w:rsidRDefault="00373AAB" w:rsidP="005B32E7"/>
    <w:p w14:paraId="3540ABF6" w14:textId="77777777" w:rsidR="00373AAB" w:rsidRPr="005B32E7" w:rsidRDefault="00000000" w:rsidP="005B32E7">
      <w:r w:rsidRPr="005B32E7">
        <w:lastRenderedPageBreak/>
        <w:t>Career and Technical Education (CTE) Program Details Presenter: Marah Meek</w:t>
      </w:r>
    </w:p>
    <w:p w14:paraId="7EF7B092" w14:textId="77777777" w:rsidR="00373AAB" w:rsidRPr="005B32E7" w:rsidRDefault="00000000" w:rsidP="005B32E7">
      <w:r w:rsidRPr="005B32E7">
        <w:t>Details: Emphasized the hands-on nature of the CTE program. Role of community partners is to provide internships for students.</w:t>
      </w:r>
    </w:p>
    <w:p w14:paraId="7F3DD0B7" w14:textId="77777777" w:rsidR="00373AAB" w:rsidRPr="005B32E7" w:rsidRDefault="00000000" w:rsidP="005B32E7">
      <w:r w:rsidRPr="005B32E7">
        <w:t>Structure: Semester-long classes with 1-3 units.</w:t>
      </w:r>
    </w:p>
    <w:p w14:paraId="017CEA1B" w14:textId="77777777" w:rsidR="00373AAB" w:rsidRPr="005B32E7" w:rsidRDefault="00000000" w:rsidP="005B32E7">
      <w:r w:rsidRPr="005B32E7">
        <w:t>Collaboration between employers and instructors to set objectives. Students have opportunities for advancement within the workplace.</w:t>
      </w:r>
    </w:p>
    <w:p w14:paraId="302DB765" w14:textId="77777777" w:rsidR="00373AAB" w:rsidRPr="005B32E7" w:rsidRDefault="00373AAB" w:rsidP="005B32E7"/>
    <w:p w14:paraId="441B2F9C" w14:textId="77777777" w:rsidR="00680270" w:rsidRDefault="00000000" w:rsidP="00680270">
      <w:pPr>
        <w:pStyle w:val="ListParagraph"/>
        <w:numPr>
          <w:ilvl w:val="0"/>
          <w:numId w:val="1"/>
        </w:numPr>
      </w:pPr>
      <w:r w:rsidRPr="00680270">
        <w:rPr>
          <w:b/>
          <w:bCs/>
        </w:rPr>
        <w:t>Employment Needs and Skills Development</w:t>
      </w:r>
      <w:r w:rsidRPr="005B32E7">
        <w:t xml:space="preserve"> </w:t>
      </w:r>
    </w:p>
    <w:p w14:paraId="64E17043" w14:textId="61FE42CB" w:rsidR="00373AAB" w:rsidRPr="005B32E7" w:rsidRDefault="00000000" w:rsidP="00680270">
      <w:r w:rsidRPr="005B32E7">
        <w:t>Discussion Leaders:</w:t>
      </w:r>
    </w:p>
    <w:p w14:paraId="379CA620" w14:textId="77777777" w:rsidR="00373AAB" w:rsidRPr="005B32E7" w:rsidRDefault="00000000" w:rsidP="005B32E7">
      <w:r w:rsidRPr="005B32E7">
        <w:t>Paul Burzlaff: Inquired about specific techniques and skills needed in students, highlighting niches like fine dining and dietetics.</w:t>
      </w:r>
    </w:p>
    <w:p w14:paraId="0F9DEB73" w14:textId="77777777" w:rsidR="00373AAB" w:rsidRPr="005B32E7" w:rsidRDefault="00000000" w:rsidP="005B32E7">
      <w:r w:rsidRPr="005B32E7">
        <w:t>Lavon Jarrow: Emphasized multitasking, knife cutting skills, and work ethic. Noted improvement in recent cohorts.</w:t>
      </w:r>
    </w:p>
    <w:p w14:paraId="385E5BBE" w14:textId="77777777" w:rsidR="00373AAB" w:rsidRPr="005B32E7" w:rsidRDefault="00000000" w:rsidP="005B32E7">
      <w:r w:rsidRPr="005B32E7">
        <w:t>Laura Miller: Addressed punctuality and work habits, mentioning Logan’s positive performance.</w:t>
      </w:r>
    </w:p>
    <w:p w14:paraId="16F24E02" w14:textId="77777777" w:rsidR="00373AAB" w:rsidRPr="005B32E7" w:rsidRDefault="00000000" w:rsidP="005B32E7">
      <w:r w:rsidRPr="005B32E7">
        <w:t>Justin: Highlighted expectations for immediate cooking roles and the gap in applying knowledge effectively.</w:t>
      </w:r>
    </w:p>
    <w:p w14:paraId="68A76F3A" w14:textId="77777777" w:rsidR="00373AAB" w:rsidRPr="005B32E7" w:rsidRDefault="00000000" w:rsidP="005B32E7">
      <w:r w:rsidRPr="005B32E7">
        <w:t>Horse in the Alley: Pointed out the need for understanding varied work demands and the importance of knife skills.</w:t>
      </w:r>
    </w:p>
    <w:p w14:paraId="7A62EF5D" w14:textId="77777777" w:rsidR="00373AAB" w:rsidRPr="005B32E7" w:rsidRDefault="00000000" w:rsidP="005B32E7">
      <w:r w:rsidRPr="005B32E7">
        <w:t>Steakhouse Representative: Stressed the importance of foundational skills with the quote, “The final product starts with the first cut. Do it a thousand times and it will be easy.”</w:t>
      </w:r>
    </w:p>
    <w:p w14:paraId="6886377B" w14:textId="77777777" w:rsidR="00680270" w:rsidRDefault="00680270" w:rsidP="005B32E7"/>
    <w:p w14:paraId="4085C72F" w14:textId="10D6310D" w:rsidR="00373AAB" w:rsidRPr="00680270" w:rsidRDefault="00000000" w:rsidP="00680270">
      <w:pPr>
        <w:pStyle w:val="ListParagraph"/>
        <w:numPr>
          <w:ilvl w:val="0"/>
          <w:numId w:val="1"/>
        </w:numPr>
        <w:rPr>
          <w:b/>
          <w:bCs/>
        </w:rPr>
      </w:pPr>
      <w:r w:rsidRPr="00680270">
        <w:rPr>
          <w:b/>
          <w:bCs/>
        </w:rPr>
        <w:t>Skill Development Initiatives</w:t>
      </w:r>
    </w:p>
    <w:p w14:paraId="67372E6A" w14:textId="77777777" w:rsidR="00373AAB" w:rsidRPr="005B32E7" w:rsidRDefault="00000000" w:rsidP="005B32E7">
      <w:r w:rsidRPr="005B32E7">
        <w:t>Action Item: Send students to the Mission to enhance cutting skills.</w:t>
      </w:r>
    </w:p>
    <w:p w14:paraId="4AFC7844" w14:textId="77777777" w:rsidR="00373AAB" w:rsidRPr="005B32E7" w:rsidRDefault="00373AAB" w:rsidP="005B32E7"/>
    <w:p w14:paraId="529EA7C9" w14:textId="77777777" w:rsidR="00373AAB" w:rsidRPr="005B32E7" w:rsidRDefault="00000000" w:rsidP="005B32E7">
      <w:r w:rsidRPr="005B32E7">
        <w:t>Additional Feedback:</w:t>
      </w:r>
    </w:p>
    <w:p w14:paraId="2B97B71E" w14:textId="77777777" w:rsidR="00373AAB" w:rsidRPr="005B32E7" w:rsidRDefault="00000000" w:rsidP="005B32E7">
      <w:r w:rsidRPr="005B32E7">
        <w:t>Justin praised Ty’s dedication and work ethic.</w:t>
      </w:r>
    </w:p>
    <w:p w14:paraId="7658BF5B" w14:textId="77777777" w:rsidR="00373AAB" w:rsidRPr="005B32E7" w:rsidRDefault="00373AAB" w:rsidP="005B32E7"/>
    <w:p w14:paraId="45B1EE82" w14:textId="77777777" w:rsidR="00373AAB" w:rsidRPr="005B32E7" w:rsidRDefault="00000000" w:rsidP="005B32E7">
      <w:r w:rsidRPr="005B32E7">
        <w:t>Soft Skills Emphasis</w:t>
      </w:r>
    </w:p>
    <w:p w14:paraId="5617D328" w14:textId="77777777" w:rsidR="00373AAB" w:rsidRPr="005B32E7" w:rsidRDefault="00000000" w:rsidP="005B32E7">
      <w:r w:rsidRPr="005B32E7">
        <w:t>Tori Furman: Requested focus on soft skills such as listening, allowing others to finish speaking, and maintaining eye contact.</w:t>
      </w:r>
    </w:p>
    <w:p w14:paraId="6B0C8EE1" w14:textId="77777777" w:rsidR="00373AAB" w:rsidRPr="005B32E7" w:rsidRDefault="00000000" w:rsidP="005B32E7">
      <w:r w:rsidRPr="005B32E7">
        <w:t>Paul Burzlaff: Confirmed that soft skills are graded.</w:t>
      </w:r>
    </w:p>
    <w:p w14:paraId="5BD23669" w14:textId="77777777" w:rsidR="00373AAB" w:rsidRPr="005B32E7" w:rsidRDefault="00000000" w:rsidP="005B32E7">
      <w:r w:rsidRPr="005B32E7">
        <w:t>Rebecca: Detailed her approach to teaching soft skills, including communication, positive attitude, initiative, and providing positive feedback to model desired behaviors.</w:t>
      </w:r>
    </w:p>
    <w:p w14:paraId="2A7E50E8" w14:textId="77777777" w:rsidR="00373AAB" w:rsidRPr="005B32E7" w:rsidRDefault="00373AAB" w:rsidP="005B32E7"/>
    <w:p w14:paraId="080C0E43" w14:textId="77777777" w:rsidR="00680270" w:rsidRPr="00680270" w:rsidRDefault="00000000" w:rsidP="00680270">
      <w:pPr>
        <w:pStyle w:val="ListParagraph"/>
        <w:numPr>
          <w:ilvl w:val="0"/>
          <w:numId w:val="1"/>
        </w:numPr>
        <w:rPr>
          <w:b/>
          <w:bCs/>
        </w:rPr>
      </w:pPr>
      <w:r w:rsidRPr="00680270">
        <w:rPr>
          <w:b/>
          <w:bCs/>
        </w:rPr>
        <w:t xml:space="preserve">Future Program Goals </w:t>
      </w:r>
    </w:p>
    <w:p w14:paraId="4AF2AA4C" w14:textId="4FEB1185" w:rsidR="00373AAB" w:rsidRPr="005B32E7" w:rsidRDefault="00000000" w:rsidP="00680270">
      <w:r w:rsidRPr="005B32E7">
        <w:t>Presenter: Marah Meek</w:t>
      </w:r>
    </w:p>
    <w:p w14:paraId="5A7C1387" w14:textId="77777777" w:rsidR="00373AAB" w:rsidRPr="005B32E7" w:rsidRDefault="00000000" w:rsidP="005B32E7">
      <w:r w:rsidRPr="005B32E7">
        <w:t>Expressed interest in expanding partnerships.</w:t>
      </w:r>
    </w:p>
    <w:p w14:paraId="65060DCA" w14:textId="77777777" w:rsidR="00373AAB" w:rsidRPr="005B32E7" w:rsidRDefault="00373AAB" w:rsidP="005B32E7"/>
    <w:p w14:paraId="344BDFDE" w14:textId="77777777" w:rsidR="00373AAB" w:rsidRPr="005B32E7" w:rsidRDefault="00000000" w:rsidP="005B32E7">
      <w:r w:rsidRPr="005B32E7">
        <w:t>Discussion</w:t>
      </w:r>
    </w:p>
    <w:p w14:paraId="5DD80730" w14:textId="77777777" w:rsidR="00373AAB" w:rsidRPr="005B32E7" w:rsidRDefault="00000000" w:rsidP="005B32E7">
      <w:r w:rsidRPr="005B32E7">
        <w:t>Concerns: The Horse in Alley Representative expressed that a 5-year employee may feel frustrated taking beginner classes.</w:t>
      </w:r>
    </w:p>
    <w:p w14:paraId="4398977A" w14:textId="77777777" w:rsidR="00373AAB" w:rsidRPr="005B32E7" w:rsidRDefault="00000000" w:rsidP="005B32E7">
      <w:r w:rsidRPr="005B32E7">
        <w:t>Response: Marah noted the importance of research in college programs.</w:t>
      </w:r>
    </w:p>
    <w:p w14:paraId="4FF7F165" w14:textId="77777777" w:rsidR="00373AAB" w:rsidRPr="005B32E7" w:rsidRDefault="00000000" w:rsidP="005B32E7">
      <w:r w:rsidRPr="005B32E7">
        <w:t>Tori mentioned the development of a “fast track” and piloting a competency-based program.</w:t>
      </w:r>
    </w:p>
    <w:p w14:paraId="75F493DE" w14:textId="77777777" w:rsidR="00373AAB" w:rsidRPr="005B32E7" w:rsidRDefault="00373AAB" w:rsidP="005B32E7">
      <w:pPr>
        <w:sectPr w:rsidR="00373AAB" w:rsidRPr="005B32E7">
          <w:footerReference w:type="default" r:id="rId7"/>
          <w:pgSz w:w="12240" w:h="15840"/>
          <w:pgMar w:top="1380" w:right="1380" w:bottom="280" w:left="1340" w:header="720" w:footer="720" w:gutter="0"/>
          <w:cols w:space="720"/>
        </w:sectPr>
      </w:pPr>
    </w:p>
    <w:p w14:paraId="42D9A63B" w14:textId="77777777" w:rsidR="00373AAB" w:rsidRPr="005B32E7" w:rsidRDefault="00000000" w:rsidP="005B32E7">
      <w:r w:rsidRPr="005B32E7">
        <w:lastRenderedPageBreak/>
        <w:t>Inquiry</w:t>
      </w:r>
    </w:p>
    <w:p w14:paraId="32CB0591" w14:textId="77777777" w:rsidR="00373AAB" w:rsidRPr="005B32E7" w:rsidRDefault="00000000" w:rsidP="005B32E7">
      <w:r w:rsidRPr="005B32E7">
        <w:t>The Horse in Alley Representative asked about the advantage of a Hospitality degree versus skills alone.</w:t>
      </w:r>
    </w:p>
    <w:p w14:paraId="31A1673D" w14:textId="77777777" w:rsidR="00373AAB" w:rsidRPr="005B32E7" w:rsidRDefault="00000000" w:rsidP="005B32E7">
      <w:r w:rsidRPr="005B32E7">
        <w:t>Tori’s Response: Highlighted that formal qualifications can expedite career advancement. Marah: Suggested providing partners with staff information to facilitate hiring and program details.</w:t>
      </w:r>
    </w:p>
    <w:p w14:paraId="180267A7" w14:textId="77777777" w:rsidR="00373AAB" w:rsidRPr="005B32E7" w:rsidRDefault="00373AAB" w:rsidP="005B32E7"/>
    <w:p w14:paraId="2F4F3900" w14:textId="77777777" w:rsidR="00373AAB" w:rsidRPr="005B32E7" w:rsidRDefault="00373AAB" w:rsidP="005B32E7"/>
    <w:p w14:paraId="0D4A8BD8" w14:textId="4C8BA3D9" w:rsidR="00373AAB" w:rsidRPr="00680270" w:rsidRDefault="00000000" w:rsidP="00680270">
      <w:pPr>
        <w:pStyle w:val="ListParagraph"/>
        <w:numPr>
          <w:ilvl w:val="0"/>
          <w:numId w:val="1"/>
        </w:numPr>
        <w:rPr>
          <w:b/>
          <w:bCs/>
        </w:rPr>
      </w:pPr>
      <w:r w:rsidRPr="00680270">
        <w:rPr>
          <w:b/>
          <w:bCs/>
        </w:rPr>
        <w:t>Testimonials and Experiences</w:t>
      </w:r>
    </w:p>
    <w:p w14:paraId="7FE3A4F2" w14:textId="77777777" w:rsidR="00373AAB" w:rsidRPr="005B32E7" w:rsidRDefault="00000000" w:rsidP="005B32E7">
      <w:r w:rsidRPr="005B32E7">
        <w:t>Lavon: Shared her experience starting at BC, balancing work and studies. Appreciated the support from her boss and the program’s quality.</w:t>
      </w:r>
    </w:p>
    <w:p w14:paraId="5B3BE30E" w14:textId="77777777" w:rsidR="00373AAB" w:rsidRPr="005B32E7" w:rsidRDefault="00000000" w:rsidP="005B32E7">
      <w:r w:rsidRPr="005B32E7">
        <w:t>Expressed gratitude for the partnership with BC Culinary Arts.</w:t>
      </w:r>
    </w:p>
    <w:p w14:paraId="238275C4" w14:textId="77777777" w:rsidR="00373AAB" w:rsidRPr="005B32E7" w:rsidRDefault="00000000" w:rsidP="005B32E7">
      <w:r w:rsidRPr="005B32E7">
        <w:t>Marcia Overturf: Shared how she started at BC as a student in the Culinary Arts program and went on to transfer to a 4 year university. She is now a full-time BC classified employee and adjunct faculty. She also said she’s receiving masters degree in the spring 2025.</w:t>
      </w:r>
    </w:p>
    <w:p w14:paraId="5EECA656" w14:textId="77777777" w:rsidR="00373AAB" w:rsidRPr="005B32E7" w:rsidRDefault="00000000" w:rsidP="005B32E7">
      <w:r w:rsidRPr="005B32E7">
        <w:t>Justin: Discussed dual enrollment and his plans to develop a curriculum similar to BC’s. Mentioned personal commitments with his students.</w:t>
      </w:r>
    </w:p>
    <w:p w14:paraId="37B60BAE" w14:textId="77777777" w:rsidR="00373AAB" w:rsidRPr="005B32E7" w:rsidRDefault="00000000" w:rsidP="005B32E7">
      <w:r w:rsidRPr="005B32E7">
        <w:t>The Horse in Alley Representative:</w:t>
      </w:r>
    </w:p>
    <w:p w14:paraId="5DEAF544" w14:textId="77777777" w:rsidR="00373AAB" w:rsidRPr="005B32E7" w:rsidRDefault="00000000" w:rsidP="005B32E7">
      <w:r w:rsidRPr="005B32E7">
        <w:t>Spoke positively about Angelo, our former student, and his experience with the steakhouse company and BC. Mentioned he moved on to greater opportunities with appreciation for BC’s role.</w:t>
      </w:r>
    </w:p>
    <w:p w14:paraId="19D0107D" w14:textId="77777777" w:rsidR="00373AAB" w:rsidRPr="005B32E7" w:rsidRDefault="00373AAB" w:rsidP="005B32E7"/>
    <w:p w14:paraId="14250B41" w14:textId="3F6E1FDA" w:rsidR="00680270" w:rsidRDefault="00680270" w:rsidP="00680270">
      <w:pPr>
        <w:pStyle w:val="ListParagraph"/>
        <w:numPr>
          <w:ilvl w:val="0"/>
          <w:numId w:val="1"/>
        </w:numPr>
      </w:pPr>
      <w:r>
        <w:t>Meeting Motions – N/A</w:t>
      </w:r>
    </w:p>
    <w:p w14:paraId="4691AE54" w14:textId="119B61CB" w:rsidR="00680270" w:rsidRDefault="00680270" w:rsidP="00680270">
      <w:pPr>
        <w:pStyle w:val="ListParagraph"/>
        <w:numPr>
          <w:ilvl w:val="0"/>
          <w:numId w:val="1"/>
        </w:numPr>
      </w:pPr>
      <w:r>
        <w:t>Next Meeting – TBD</w:t>
      </w:r>
    </w:p>
    <w:p w14:paraId="5E155CA2" w14:textId="17878F50" w:rsidR="00373AAB" w:rsidRPr="005B32E7" w:rsidRDefault="00000000" w:rsidP="00680270">
      <w:pPr>
        <w:pStyle w:val="ListParagraph"/>
        <w:numPr>
          <w:ilvl w:val="0"/>
          <w:numId w:val="1"/>
        </w:numPr>
      </w:pPr>
      <w:r w:rsidRPr="005B32E7">
        <w:t>Adjournment</w:t>
      </w:r>
    </w:p>
    <w:p w14:paraId="748F88CB" w14:textId="4B9E7618" w:rsidR="00373AAB" w:rsidRPr="005B32E7" w:rsidRDefault="00680270" w:rsidP="005B32E7">
      <w:r>
        <w:t xml:space="preserve">Paul motioned to adjourn at </w:t>
      </w:r>
      <w:r w:rsidR="00000000" w:rsidRPr="005B32E7">
        <w:t>11:40 AM</w:t>
      </w:r>
      <w:r>
        <w:t>, Leah seconded the motion.</w:t>
      </w:r>
    </w:p>
    <w:sectPr w:rsidR="00373AAB" w:rsidRPr="005B32E7">
      <w:pgSz w:w="12240" w:h="15840"/>
      <w:pgMar w:top="1820" w:right="13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327E" w14:textId="77777777" w:rsidR="008F6E5B" w:rsidRDefault="008F6E5B" w:rsidP="00AB70EC">
      <w:r>
        <w:separator/>
      </w:r>
    </w:p>
  </w:endnote>
  <w:endnote w:type="continuationSeparator" w:id="0">
    <w:p w14:paraId="1559BA56" w14:textId="77777777" w:rsidR="008F6E5B" w:rsidRDefault="008F6E5B" w:rsidP="00AB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78286"/>
      <w:docPartObj>
        <w:docPartGallery w:val="Page Numbers (Bottom of Page)"/>
        <w:docPartUnique/>
      </w:docPartObj>
    </w:sdtPr>
    <w:sdtEndPr>
      <w:rPr>
        <w:noProof/>
      </w:rPr>
    </w:sdtEndPr>
    <w:sdtContent>
      <w:p w14:paraId="162782C9" w14:textId="780E3149" w:rsidR="00AB70EC" w:rsidRDefault="00AB70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729D2" w14:textId="77777777" w:rsidR="00AB70EC" w:rsidRDefault="00AB7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1811" w14:textId="77777777" w:rsidR="008F6E5B" w:rsidRDefault="008F6E5B" w:rsidP="00AB70EC">
      <w:r>
        <w:separator/>
      </w:r>
    </w:p>
  </w:footnote>
  <w:footnote w:type="continuationSeparator" w:id="0">
    <w:p w14:paraId="243DD09C" w14:textId="77777777" w:rsidR="008F6E5B" w:rsidRDefault="008F6E5B" w:rsidP="00AB7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4547"/>
    <w:multiLevelType w:val="hybridMultilevel"/>
    <w:tmpl w:val="6A245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93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73AAB"/>
    <w:rsid w:val="00373AAB"/>
    <w:rsid w:val="005B32E7"/>
    <w:rsid w:val="005E325A"/>
    <w:rsid w:val="00680270"/>
    <w:rsid w:val="008F6E5B"/>
    <w:rsid w:val="00AB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76CC"/>
  <w15:docId w15:val="{CA04F12F-0582-403C-AC2E-8BB42677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E7"/>
    <w:rPr>
      <w:rFonts w:ascii="Arial" w:eastAsia="Times New Roman" w:hAnsi="Arial" w:cs="Arial"/>
      <w:sz w:val="24"/>
      <w:szCs w:val="24"/>
    </w:rPr>
  </w:style>
  <w:style w:type="paragraph" w:styleId="Heading1">
    <w:name w:val="heading 1"/>
    <w:basedOn w:val="Normal"/>
    <w:uiPriority w:val="9"/>
    <w:qFormat/>
    <w:pPr>
      <w:ind w:left="100"/>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70EC"/>
    <w:pPr>
      <w:tabs>
        <w:tab w:val="center" w:pos="4680"/>
        <w:tab w:val="right" w:pos="9360"/>
      </w:tabs>
    </w:pPr>
  </w:style>
  <w:style w:type="character" w:customStyle="1" w:styleId="HeaderChar">
    <w:name w:val="Header Char"/>
    <w:basedOn w:val="DefaultParagraphFont"/>
    <w:link w:val="Header"/>
    <w:uiPriority w:val="99"/>
    <w:rsid w:val="00AB70EC"/>
    <w:rPr>
      <w:rFonts w:ascii="Arial" w:eastAsia="Times New Roman" w:hAnsi="Arial" w:cs="Arial"/>
      <w:sz w:val="24"/>
      <w:szCs w:val="24"/>
    </w:rPr>
  </w:style>
  <w:style w:type="paragraph" w:styleId="Footer">
    <w:name w:val="footer"/>
    <w:basedOn w:val="Normal"/>
    <w:link w:val="FooterChar"/>
    <w:uiPriority w:val="99"/>
    <w:unhideWhenUsed/>
    <w:rsid w:val="00AB70EC"/>
    <w:pPr>
      <w:tabs>
        <w:tab w:val="center" w:pos="4680"/>
        <w:tab w:val="right" w:pos="9360"/>
      </w:tabs>
    </w:pPr>
  </w:style>
  <w:style w:type="character" w:customStyle="1" w:styleId="FooterChar">
    <w:name w:val="Footer Char"/>
    <w:basedOn w:val="DefaultParagraphFont"/>
    <w:link w:val="Footer"/>
    <w:uiPriority w:val="99"/>
    <w:rsid w:val="00AB70EC"/>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Minutes CTE Advisory Meeting Fall 2024</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CTE Advisory Meeting Fall 2024</dc:title>
  <cp:lastModifiedBy>Marah Meek</cp:lastModifiedBy>
  <cp:revision>3</cp:revision>
  <dcterms:created xsi:type="dcterms:W3CDTF">2025-10-14T22:51:00Z</dcterms:created>
  <dcterms:modified xsi:type="dcterms:W3CDTF">2025-10-14T23:04:00Z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Pages</vt:lpwstr>
  </property>
  <property fmtid="{D5CDD505-2E9C-101B-9397-08002B2CF9AE}" pid="4" name="LastSaved">
    <vt:filetime>2025-10-14T00:00:00Z</vt:filetime>
  </property>
  <property fmtid="{D5CDD505-2E9C-101B-9397-08002B2CF9AE}" pid="5" name="Producer">
    <vt:lpwstr>macOS Version 15.0.1 (Build 24A348) Quartz PDFContext</vt:lpwstr>
  </property>
</Properties>
</file>