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632C" w14:textId="05056F73" w:rsidR="003A6DAA" w:rsidRDefault="00F272A7">
      <w:r>
        <w:t>No program exists with the two CIP codes (01.0303; 14.0301) specifically related to Aquaculture</w:t>
      </w:r>
      <w:r w:rsidR="000C0DD8">
        <w:t xml:space="preserve"> in LA County. </w:t>
      </w:r>
    </w:p>
    <w:sectPr w:rsidR="003A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7"/>
    <w:rsid w:val="000C0DD8"/>
    <w:rsid w:val="000C676F"/>
    <w:rsid w:val="001D7F33"/>
    <w:rsid w:val="0039313A"/>
    <w:rsid w:val="003A6DAA"/>
    <w:rsid w:val="003C425C"/>
    <w:rsid w:val="003E03F5"/>
    <w:rsid w:val="00C12B17"/>
    <w:rsid w:val="00F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1EA15"/>
  <w15:chartTrackingRefBased/>
  <w15:docId w15:val="{66D51F06-2060-4E4C-B070-697C7C6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2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LU_KAROL</dc:creator>
  <cp:keywords/>
  <dc:description/>
  <cp:lastModifiedBy>LU_KAROL</cp:lastModifiedBy>
  <cp:revision>2</cp:revision>
  <dcterms:created xsi:type="dcterms:W3CDTF">2024-10-02T22:50:00Z</dcterms:created>
  <dcterms:modified xsi:type="dcterms:W3CDTF">2024-10-02T22:50:00Z</dcterms:modified>
</cp:coreProperties>
</file>