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C753" w14:textId="77777777" w:rsidR="00B30C31" w:rsidRDefault="00267B82">
      <w:r>
        <w:rPr>
          <w:noProof/>
        </w:rPr>
        <w:drawing>
          <wp:inline distT="0" distB="0" distL="0" distR="0" wp14:anchorId="3531E68B" wp14:editId="56663CA2">
            <wp:extent cx="2857500" cy="558978"/>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Logo1.png"/>
                    <pic:cNvPicPr>
                      <a:picLocks noChangeAspect="1" noChangeArrowheads="1"/>
                    </pic:cNvPicPr>
                  </pic:nvPicPr>
                  <pic:blipFill>
                    <a:blip r:embed="rId7"/>
                    <a:stretch>
                      <a:fillRect/>
                    </a:stretch>
                  </pic:blipFill>
                  <pic:spPr bwMode="auto">
                    <a:xfrm>
                      <a:off x="0" y="0"/>
                      <a:ext cx="2857500" cy="558978"/>
                    </a:xfrm>
                    <a:prstGeom prst="rect">
                      <a:avLst/>
                    </a:prstGeom>
                    <a:noFill/>
                    <a:ln w="9525">
                      <a:noFill/>
                      <a:headEnd/>
                      <a:tailEnd/>
                    </a:ln>
                  </pic:spPr>
                </pic:pic>
              </a:graphicData>
            </a:graphic>
          </wp:inline>
        </w:drawing>
      </w:r>
    </w:p>
    <w:p w14:paraId="341F8A0E" w14:textId="25E4D22C" w:rsidR="00B30C31" w:rsidRPr="00E700A8" w:rsidRDefault="00267B82" w:rsidP="00E700A8">
      <w:pPr>
        <w:spacing w:after="0"/>
        <w:jc w:val="center"/>
        <w:rPr>
          <w:sz w:val="44"/>
          <w:szCs w:val="44"/>
        </w:rPr>
      </w:pPr>
      <w:r w:rsidRPr="00E700A8">
        <w:rPr>
          <w:b/>
          <w:bCs/>
          <w:sz w:val="44"/>
          <w:szCs w:val="44"/>
        </w:rPr>
        <w:t xml:space="preserve">Labor Market Analysis for Program </w:t>
      </w:r>
      <w:r w:rsidR="00877B93">
        <w:rPr>
          <w:b/>
          <w:bCs/>
          <w:sz w:val="44"/>
          <w:szCs w:val="44"/>
        </w:rPr>
        <w:t>Modification</w:t>
      </w:r>
    </w:p>
    <w:p w14:paraId="38FFF8D4" w14:textId="758BB02F" w:rsidR="00B30C31" w:rsidRPr="00E700A8" w:rsidRDefault="00877B93" w:rsidP="00E700A8">
      <w:pPr>
        <w:spacing w:after="0"/>
        <w:jc w:val="center"/>
        <w:rPr>
          <w:sz w:val="44"/>
          <w:szCs w:val="44"/>
        </w:rPr>
      </w:pPr>
      <w:r>
        <w:rPr>
          <w:b/>
          <w:bCs/>
          <w:sz w:val="44"/>
          <w:szCs w:val="44"/>
        </w:rPr>
        <w:t>Entrepreneurship</w:t>
      </w:r>
      <w:r w:rsidRPr="00E700A8">
        <w:rPr>
          <w:b/>
          <w:bCs/>
          <w:sz w:val="44"/>
          <w:szCs w:val="44"/>
        </w:rPr>
        <w:t xml:space="preserve"> Occupations</w:t>
      </w:r>
    </w:p>
    <w:p w14:paraId="4EF9AA44" w14:textId="77777777" w:rsidR="00B30C31" w:rsidRPr="00E700A8" w:rsidRDefault="00267B82" w:rsidP="00E700A8">
      <w:pPr>
        <w:spacing w:after="0"/>
        <w:jc w:val="center"/>
        <w:rPr>
          <w:sz w:val="44"/>
          <w:szCs w:val="44"/>
        </w:rPr>
      </w:pPr>
      <w:r w:rsidRPr="00E700A8">
        <w:rPr>
          <w:b/>
          <w:bCs/>
          <w:sz w:val="44"/>
          <w:szCs w:val="44"/>
        </w:rPr>
        <w:t>Chabot College</w:t>
      </w:r>
    </w:p>
    <w:p w14:paraId="5B05D6F5" w14:textId="77777777" w:rsidR="00B30C31" w:rsidRDefault="00267B82" w:rsidP="00E700A8">
      <w:pPr>
        <w:pStyle w:val="Heading2"/>
        <w:jc w:val="center"/>
      </w:pPr>
      <w:bookmarkStart w:id="0" w:name="Xb7f912360d5d5c7e29f315d22f0a3bf70594e0a"/>
      <w:r>
        <w:t>Prepared by the Bay Region Center of Excellence for Labor Market Research</w:t>
      </w:r>
    </w:p>
    <w:p w14:paraId="0A145032" w14:textId="77777777" w:rsidR="00B30C31" w:rsidRDefault="00267B82" w:rsidP="00E700A8">
      <w:pPr>
        <w:pStyle w:val="Heading2"/>
        <w:jc w:val="center"/>
      </w:pPr>
      <w:bookmarkStart w:id="1" w:name="february-2025"/>
      <w:bookmarkEnd w:id="0"/>
      <w:r>
        <w:t>February 2025</w:t>
      </w:r>
    </w:p>
    <w:p w14:paraId="485543D0" w14:textId="77777777" w:rsidR="00B30C31" w:rsidRDefault="00267B82" w:rsidP="00E700A8">
      <w:pPr>
        <w:pStyle w:val="Heading2"/>
        <w:spacing w:before="0" w:line="360" w:lineRule="auto"/>
      </w:pPr>
      <w:bookmarkStart w:id="2" w:name="recommendation"/>
      <w:bookmarkEnd w:id="1"/>
      <w:r>
        <w:t>Recommendation</w:t>
      </w:r>
    </w:p>
    <w:p w14:paraId="0A175E81" w14:textId="11173644" w:rsidR="00B30C31" w:rsidRDefault="00267B82">
      <w:r>
        <w:t xml:space="preserve">Based on all available data, there appears to be an “undersupply” of </w:t>
      </w:r>
      <w:r w:rsidR="00877B93">
        <w:t>Entrepreneurship</w:t>
      </w:r>
      <w:r>
        <w:t xml:space="preserve"> workers compared to the demand for this cluster of occupations in the Bay Region and in the East Bay Sub-Region (Alameda, Contra Costa counties). There is a projected ann</w:t>
      </w:r>
      <w:r>
        <w:t>ual gap of about 17,047 students in the Bay Region and 4,2</w:t>
      </w:r>
      <w:r w:rsidR="00877B93">
        <w:t>50</w:t>
      </w:r>
      <w:r>
        <w:t xml:space="preserve"> students in the East Bay Sub-Region.</w:t>
      </w:r>
    </w:p>
    <w:p w14:paraId="3D912978" w14:textId="77777777" w:rsidR="00B30C31" w:rsidRDefault="00267B82" w:rsidP="00E700A8">
      <w:pPr>
        <w:pStyle w:val="Heading2"/>
        <w:spacing w:before="0" w:line="360" w:lineRule="auto"/>
      </w:pPr>
      <w:bookmarkStart w:id="3" w:name="introduction"/>
      <w:bookmarkEnd w:id="2"/>
      <w:r>
        <w:t>Introduction</w:t>
      </w:r>
    </w:p>
    <w:p w14:paraId="04F0B9B0" w14:textId="77777777" w:rsidR="00B30C31" w:rsidRDefault="00267B82">
      <w:r>
        <w:t>This report provides student outcomes data on employment and earnings for TOP 0506.40 - Small Business and Entrepreneurship programs in the state</w:t>
      </w:r>
      <w:r>
        <w:t xml:space="preserve"> and region. It is recommended that these data be reviewed to better understand how outcomes for students taking courses on this TOP code compare to potentially similar programs at colleges in the state and region, as well as to outcomes across all CTE pro</w:t>
      </w:r>
      <w:r>
        <w:t>grams at Chabot College and in the region.</w:t>
      </w:r>
    </w:p>
    <w:p w14:paraId="2210474B" w14:textId="0A9B2027" w:rsidR="00B30C31" w:rsidRDefault="00267B82">
      <w:r>
        <w:t xml:space="preserve">This report profiles </w:t>
      </w:r>
      <w:r w:rsidR="00877B93">
        <w:t>Entrepreneurship</w:t>
      </w:r>
      <w:r>
        <w:t xml:space="preserve"> Occupations in the 12 county Bay Region and in the East Bay Sub-Region for </w:t>
      </w:r>
      <w:r w:rsidR="00877B93">
        <w:t>program modification</w:t>
      </w:r>
      <w:r>
        <w:t xml:space="preserve"> at Chabot College.</w:t>
      </w:r>
    </w:p>
    <w:p w14:paraId="658BBE1E" w14:textId="77777777" w:rsidR="00B30C31" w:rsidRDefault="00267B82">
      <w:pPr>
        <w:numPr>
          <w:ilvl w:val="0"/>
          <w:numId w:val="17"/>
        </w:numPr>
      </w:pPr>
      <w:r>
        <w:rPr>
          <w:b/>
          <w:bCs/>
        </w:rPr>
        <w:t>Chief Executives (11-1011):</w:t>
      </w:r>
      <w:r>
        <w:t xml:space="preserve"> Determine and formulate policies</w:t>
      </w:r>
      <w:r>
        <w:t xml:space="preserve"> and provide overall direction of companies or private and public sector organizations within guidelines set up by a board of directors or similar governing body. Plan, direct, or coordinate operational activities at the highest level of management with th</w:t>
      </w:r>
      <w:r>
        <w:t>e help of subordinate executives and staff managers.</w:t>
      </w:r>
      <w:r>
        <w:br/>
        <w:t>  Typical Entry-Level Educational: Bachelor’s degree</w:t>
      </w:r>
      <w:r>
        <w:br/>
        <w:t>  Typical On-the-Job Training: None</w:t>
      </w:r>
      <w:r>
        <w:br/>
        <w:t>  Percentage of individuals 25+ with an associate degree, certificate, or some postsecondary coursework as their h</w:t>
      </w:r>
      <w:r>
        <w:t>ighest level of education attainment: 19%</w:t>
      </w:r>
    </w:p>
    <w:p w14:paraId="3D0975BE" w14:textId="77777777" w:rsidR="00B30C31" w:rsidRDefault="00267B82">
      <w:pPr>
        <w:numPr>
          <w:ilvl w:val="0"/>
          <w:numId w:val="17"/>
        </w:numPr>
      </w:pPr>
      <w:r>
        <w:rPr>
          <w:b/>
          <w:bCs/>
        </w:rPr>
        <w:t>General and Operations Managers (11-1021):</w:t>
      </w:r>
      <w:r>
        <w:t xml:space="preserve"> Plan, direct, or coordinate the operations of public or private sector organizations, overseeing multiple departments or locations. Duties and responsibilities include for</w:t>
      </w:r>
      <w:r>
        <w:t>mulating policies, managing daily operations, and planning the use of materials and human resources, but are too diverse and general in nature to be classified in any one functional area of management or administration, such as personnel, purchasing, or ad</w:t>
      </w:r>
      <w:r>
        <w:t>ministrative services. Usually manage through subordinate supervisors. Excludes First-Line Supervisors.</w:t>
      </w:r>
      <w:r>
        <w:br/>
        <w:t>  Typical Entry-Level Educational: Bachelor’s degree</w:t>
      </w:r>
      <w:r>
        <w:br/>
        <w:t>  Typical On-the-Job Training: None</w:t>
      </w:r>
      <w:r>
        <w:br/>
        <w:t>  Percentage of individuals 25+ with an associate degree, certi</w:t>
      </w:r>
      <w:r>
        <w:t>ficate, or some postsecondary coursework as their highest level of education attainment: 34%</w:t>
      </w:r>
    </w:p>
    <w:p w14:paraId="2EF6C2A1" w14:textId="77777777" w:rsidR="00B30C31" w:rsidRDefault="00267B82">
      <w:pPr>
        <w:numPr>
          <w:ilvl w:val="0"/>
          <w:numId w:val="17"/>
        </w:numPr>
      </w:pPr>
      <w:r>
        <w:rPr>
          <w:b/>
          <w:bCs/>
        </w:rPr>
        <w:t>Managers, All Other (11-9199):</w:t>
      </w:r>
      <w:r>
        <w:t xml:space="preserve"> All managers not listed separately.</w:t>
      </w:r>
      <w:r>
        <w:br/>
        <w:t>  Typical Entry-Level Educational: Bachelor’s degree</w:t>
      </w:r>
      <w:r>
        <w:br/>
      </w:r>
      <w:r>
        <w:lastRenderedPageBreak/>
        <w:t>  Typical On-the-Job Training: None</w:t>
      </w:r>
      <w:r>
        <w:br/>
        <w:t>  Perce</w:t>
      </w:r>
      <w:r>
        <w:t>ntage of individuals 25+ with an associate degree, certificate, or some postsecondary coursework as their highest level of education attainment: 25%</w:t>
      </w:r>
    </w:p>
    <w:p w14:paraId="4B9574B4" w14:textId="77777777" w:rsidR="00B30C31" w:rsidRDefault="00267B82">
      <w:pPr>
        <w:numPr>
          <w:ilvl w:val="0"/>
          <w:numId w:val="17"/>
        </w:numPr>
      </w:pPr>
      <w:r>
        <w:rPr>
          <w:b/>
          <w:bCs/>
        </w:rPr>
        <w:t>Business Operations Specialists, All Other (13-1199):</w:t>
      </w:r>
      <w:r>
        <w:t xml:space="preserve"> All business operations specialists not listed separa</w:t>
      </w:r>
      <w:r>
        <w:t>tely.</w:t>
      </w:r>
      <w:r>
        <w:br/>
        <w:t>  Typical Entry-Level Educational: Bachelor’s degree</w:t>
      </w:r>
      <w:r>
        <w:br/>
        <w:t>  Typical On-the-Job Training: None</w:t>
      </w:r>
      <w:r>
        <w:br/>
        <w:t>  Percentage of individuals 25+ with an associate degree, certificate, or some postsecondary coursework as their highest level of education attainment: 25%</w:t>
      </w:r>
    </w:p>
    <w:p w14:paraId="1B1AF848" w14:textId="77777777" w:rsidR="00B30C31" w:rsidRDefault="00267B82" w:rsidP="00E700A8">
      <w:pPr>
        <w:pStyle w:val="Heading2"/>
        <w:spacing w:before="0" w:line="360" w:lineRule="auto"/>
      </w:pPr>
      <w:bookmarkStart w:id="4" w:name="occupational-demand"/>
      <w:bookmarkEnd w:id="3"/>
      <w:r>
        <w:t>Occup</w:t>
      </w:r>
      <w:r>
        <w:t>ational Demand</w:t>
      </w:r>
    </w:p>
    <w:p w14:paraId="74B3B240" w14:textId="6ED2E960" w:rsidR="00B30C31" w:rsidRDefault="00267B82">
      <w:r>
        <w:rPr>
          <w:b/>
          <w:bCs/>
        </w:rPr>
        <w:t xml:space="preserve">Table 1. Employment Outlook for </w:t>
      </w:r>
      <w:r w:rsidR="00877B93">
        <w:rPr>
          <w:b/>
          <w:bCs/>
        </w:rPr>
        <w:t>Entrepreneurship</w:t>
      </w:r>
      <w:r>
        <w:rPr>
          <w:b/>
          <w:bCs/>
        </w:rPr>
        <w:t xml:space="preserve"> Occupations in the Bay Region</w:t>
      </w:r>
    </w:p>
    <w:tbl>
      <w:tblPr>
        <w:tblW w:w="0" w:type="pct"/>
        <w:tblLook w:val="0420" w:firstRow="1" w:lastRow="0" w:firstColumn="0" w:lastColumn="0" w:noHBand="0" w:noVBand="1"/>
      </w:tblPr>
      <w:tblGrid>
        <w:gridCol w:w="1852"/>
        <w:gridCol w:w="836"/>
        <w:gridCol w:w="836"/>
        <w:gridCol w:w="989"/>
        <w:gridCol w:w="1065"/>
        <w:gridCol w:w="1311"/>
        <w:gridCol w:w="1253"/>
        <w:gridCol w:w="1091"/>
        <w:gridCol w:w="1207"/>
      </w:tblGrid>
      <w:tr w:rsidR="00B30C31" w14:paraId="32B01469"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CCA481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73DA54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2FB653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16704E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8344A3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911001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C3C7A5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72D763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Wage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61D722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B30C31" w14:paraId="23BE9A12"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0BD15E"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Chief Executives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6BD917"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12,768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742E4F"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12,590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215634"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F4E9FF"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C1C510"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4,288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B1C02A"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858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2604CA"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92AB32"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$113</w:t>
            </w:r>
          </w:p>
        </w:tc>
      </w:tr>
      <w:tr w:rsidR="00B30C31" w14:paraId="2295070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297682"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General and Operations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B44E7D"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75,137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33F583"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81,126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5E9635"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5,989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B52D38"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949F81"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36,831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B7C964"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7,366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B5DDA4"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04AE06"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$68</w:t>
            </w:r>
          </w:p>
        </w:tc>
      </w:tr>
      <w:tr w:rsidR="00B30C31" w14:paraId="59C2DE4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3B7222"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Managers, All Other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964CFA"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52,508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140FBA"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54,086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AC248A"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1,578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02B765"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4281CD"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20,989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7A3C5D"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4,198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6A79AE"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CABD0A"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$83</w:t>
            </w:r>
          </w:p>
        </w:tc>
      </w:tr>
      <w:tr w:rsidR="00B30C31" w14:paraId="53AA39E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D64C19"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Business Operations Specialists, All Other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3220B0"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49,692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1CF652"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52,053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22A7B0"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2,362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880D89"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7C31B0"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23,974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8AFC97"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4,795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08E38F"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0E88FE"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w:t>
            </w:r>
          </w:p>
        </w:tc>
      </w:tr>
      <w:tr w:rsidR="00B30C31" w14:paraId="02D718F8"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7C94F9"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6BF03E"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190,105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EC67EC"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199,855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5B83B5"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9,750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D8685B"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284E57"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86,082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522CEF"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17,217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9291AF"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EBBDA5"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$70</w:t>
            </w:r>
          </w:p>
        </w:tc>
      </w:tr>
      <w:tr w:rsidR="00B30C31" w14:paraId="5271362B"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0E59426" w14:textId="77777777" w:rsidR="00B30C31" w:rsidRDefault="00267B8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w:t>
            </w:r>
          </w:p>
        </w:tc>
      </w:tr>
      <w:tr w:rsidR="00B30C31" w14:paraId="6BA1BBE5"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C380196" w14:textId="77777777" w:rsidR="00B30C31" w:rsidRDefault="00267B82" w:rsidP="00E700A8">
            <w:pPr>
              <w:pBdr>
                <w:top w:val="none" w:sz="0" w:space="0" w:color="000000"/>
                <w:left w:val="none" w:sz="0" w:space="0" w:color="000000"/>
                <w:bottom w:val="none" w:sz="0" w:space="0" w:color="000000"/>
                <w:right w:val="none" w:sz="0" w:space="0" w:color="000000"/>
              </w:pBdr>
              <w:spacing w:after="100" w:line="216" w:lineRule="auto"/>
              <w:ind w:left="100" w:right="100"/>
            </w:pPr>
            <w:r>
              <w:rPr>
                <w:rFonts w:eastAsia="Tw Cen MT" w:cs="Tw Cen MT"/>
                <w:sz w:val="20"/>
                <w:szCs w:val="20"/>
              </w:rPr>
              <w:t>The Bay Region includes:</w:t>
            </w:r>
            <w:r>
              <w:rPr>
                <w:rFonts w:eastAsia="Tw Cen MT" w:cs="Tw Cen MT"/>
                <w:sz w:val="20"/>
                <w:szCs w:val="20"/>
              </w:rPr>
              <w:t xml:space="preserve"> Alameda, Contra Costa, Marin, Monterey, Napa, San Benito, San Francisco, San Mateo, Santa Clara, Santa Cruz, Solano and Sonoma Counties</w:t>
            </w:r>
          </w:p>
        </w:tc>
      </w:tr>
    </w:tbl>
    <w:p w14:paraId="5DA064EC" w14:textId="77777777" w:rsidR="00877B93" w:rsidRDefault="00877B93">
      <w:pPr>
        <w:rPr>
          <w:b/>
          <w:bCs/>
        </w:rPr>
      </w:pPr>
    </w:p>
    <w:p w14:paraId="36B22951" w14:textId="3FBD5631" w:rsidR="00B30C31" w:rsidRDefault="00267B82">
      <w:r>
        <w:rPr>
          <w:b/>
          <w:bCs/>
        </w:rPr>
        <w:t xml:space="preserve">Table 2. Employment Outlook for </w:t>
      </w:r>
      <w:r w:rsidR="00877B93">
        <w:rPr>
          <w:b/>
          <w:bCs/>
        </w:rPr>
        <w:t>Entrepreneurship</w:t>
      </w:r>
      <w:r>
        <w:rPr>
          <w:b/>
          <w:bCs/>
        </w:rPr>
        <w:t xml:space="preserve"> Occupations in the East Bay Sub-Region</w:t>
      </w:r>
    </w:p>
    <w:tbl>
      <w:tblPr>
        <w:tblW w:w="0" w:type="pct"/>
        <w:tblLook w:val="0420" w:firstRow="1" w:lastRow="0" w:firstColumn="0" w:lastColumn="0" w:noHBand="0" w:noVBand="1"/>
      </w:tblPr>
      <w:tblGrid>
        <w:gridCol w:w="1883"/>
        <w:gridCol w:w="788"/>
        <w:gridCol w:w="787"/>
        <w:gridCol w:w="995"/>
        <w:gridCol w:w="1074"/>
        <w:gridCol w:w="1323"/>
        <w:gridCol w:w="1262"/>
        <w:gridCol w:w="1105"/>
        <w:gridCol w:w="1223"/>
      </w:tblGrid>
      <w:tr w:rsidR="00B30C31" w14:paraId="124AA1F5"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BE7DC4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8FA26B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FAC512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0B2767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976EAA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213D59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DF5D70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B47D55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Wage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DD0E76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B30C31" w14:paraId="2F8260E6"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33DC50"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Chief Executives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97DEA0"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3,490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4479BE"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3,400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FF2ACB"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196D23"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7CA4D1"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1,153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CBBC3F"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0179F5"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B060E7"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$103</w:t>
            </w:r>
          </w:p>
        </w:tc>
      </w:tr>
      <w:tr w:rsidR="00B30C31" w14:paraId="0D5B2A5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CC2F5F"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General and </w:t>
            </w:r>
            <w:r>
              <w:rPr>
                <w:rFonts w:eastAsia="Tw Cen MT" w:cs="Tw Cen MT"/>
                <w:sz w:val="21"/>
                <w:szCs w:val="21"/>
              </w:rPr>
              <w:t>Operations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4224DB"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20,457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8CBB21"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21,653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F3A51A"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1,196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118E30"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88CD0A"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9,509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2EA704"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1,902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CA08A3"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BA3A4C"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$62</w:t>
            </w:r>
          </w:p>
        </w:tc>
      </w:tr>
      <w:tr w:rsidR="00B30C31" w14:paraId="3F6BCFA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74E076"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Managers, All Other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D4154B"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14,023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418CA0"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14,282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BCC0AC"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386BB6"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890E2B"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5,372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F1546D"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1,074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40940A"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7C378C"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$72</w:t>
            </w:r>
          </w:p>
        </w:tc>
      </w:tr>
      <w:tr w:rsidR="00B30C31" w14:paraId="56170B3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08F7D5"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Business Operations Specialists, All Other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185D87"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12,277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C8D1E4"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12,671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290D77"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F66ED1"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060093"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5,700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50C72B"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1,140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F58634"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2A3A9B"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$43</w:t>
            </w:r>
          </w:p>
        </w:tc>
      </w:tr>
      <w:tr w:rsidR="00B30C31" w14:paraId="7CE63137"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175FE7"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C70FF7"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50,247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BC318D"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52,006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C5B840"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1,759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3A5AC6"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B92A81"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21,734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A08920"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4,347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B990E7"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F8C68E"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$63</w:t>
            </w:r>
          </w:p>
        </w:tc>
      </w:tr>
      <w:tr w:rsidR="00B30C31" w14:paraId="2939AF39"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5FAFFF2" w14:textId="77777777" w:rsidR="00B30C31" w:rsidRDefault="00267B8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2024.3</w:t>
            </w:r>
          </w:p>
        </w:tc>
      </w:tr>
      <w:tr w:rsidR="00B30C31" w14:paraId="201D96FF"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503DC0D" w14:textId="77777777" w:rsidR="00B30C31" w:rsidRDefault="00267B8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East Bay Sub-Region includes: Alameda, Contra Costa Counties</w:t>
            </w:r>
          </w:p>
        </w:tc>
      </w:tr>
    </w:tbl>
    <w:p w14:paraId="313F2247" w14:textId="77777777" w:rsidR="00877B93" w:rsidRDefault="00877B93" w:rsidP="00E700A8">
      <w:pPr>
        <w:pStyle w:val="Heading3"/>
        <w:spacing w:before="0" w:line="360" w:lineRule="auto"/>
      </w:pPr>
      <w:bookmarkStart w:id="5" w:name="Xf95cf16f56f55819fb1c759123cf4b443ab662e"/>
    </w:p>
    <w:p w14:paraId="2A3677ED" w14:textId="6D4CAABE" w:rsidR="00B30C31" w:rsidRDefault="00267B82" w:rsidP="00E700A8">
      <w:pPr>
        <w:pStyle w:val="Heading3"/>
        <w:spacing w:before="0" w:line="360" w:lineRule="auto"/>
      </w:pPr>
      <w:r>
        <w:t>Job Postings in the Bay Region and East Bay Sub-Region</w:t>
      </w:r>
    </w:p>
    <w:p w14:paraId="06A376EC" w14:textId="77777777" w:rsidR="00B30C31" w:rsidRDefault="00267B82">
      <w:r>
        <w:rPr>
          <w:b/>
          <w:bCs/>
        </w:rPr>
        <w:t>Table 3. Number of Job Postings by Occupation for the latest 12 months</w:t>
      </w:r>
    </w:p>
    <w:tbl>
      <w:tblPr>
        <w:tblW w:w="0" w:type="pct"/>
        <w:tblLook w:val="0420" w:firstRow="1" w:lastRow="0" w:firstColumn="0" w:lastColumn="0" w:noHBand="0" w:noVBand="1"/>
      </w:tblPr>
      <w:tblGrid>
        <w:gridCol w:w="3782"/>
        <w:gridCol w:w="1252"/>
        <w:gridCol w:w="986"/>
      </w:tblGrid>
      <w:tr w:rsidR="00B30C31" w14:paraId="332EC91D"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815FB9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E6106F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B547C3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East Bay</w:t>
            </w:r>
          </w:p>
        </w:tc>
      </w:tr>
      <w:tr w:rsidR="00B30C31" w14:paraId="2AA8EB26"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E623A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General and Operations Managers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F3319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13,475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C11E0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3,521</w:t>
            </w:r>
          </w:p>
        </w:tc>
      </w:tr>
      <w:tr w:rsidR="00B30C31" w14:paraId="5ECEB18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51E20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Managers, All Other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58FC7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10,543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DB080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2,017</w:t>
            </w:r>
          </w:p>
        </w:tc>
      </w:tr>
      <w:tr w:rsidR="00B30C31" w14:paraId="6086A9C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7C82F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Chief Executives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B94D8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2,948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DFB09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684</w:t>
            </w:r>
          </w:p>
        </w:tc>
      </w:tr>
      <w:tr w:rsidR="00B30C31" w14:paraId="2F4364B7"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2C537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 xml:space="preserve">Business Operations Specialists, All </w:t>
            </w:r>
            <w:r>
              <w:rPr>
                <w:rFonts w:eastAsia="Tw Cen MT" w:cs="Tw Cen MT"/>
                <w:sz w:val="21"/>
                <w:szCs w:val="21"/>
              </w:rPr>
              <w:t>Other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8A049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967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DE2BC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215</w:t>
            </w:r>
          </w:p>
        </w:tc>
      </w:tr>
      <w:tr w:rsidR="00B30C31" w14:paraId="685E15AE" w14:textId="77777777">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77B8304" w14:textId="77777777" w:rsidR="00B30C31" w:rsidRDefault="00267B8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Feb. 2024 - Jan. 2025</w:t>
            </w:r>
          </w:p>
        </w:tc>
      </w:tr>
    </w:tbl>
    <w:p w14:paraId="0FE7E191" w14:textId="77777777" w:rsidR="00877B93" w:rsidRDefault="00877B93">
      <w:pPr>
        <w:rPr>
          <w:b/>
          <w:bCs/>
        </w:rPr>
      </w:pPr>
    </w:p>
    <w:p w14:paraId="7C729D42" w14:textId="5E12BCF5" w:rsidR="00B30C31" w:rsidRDefault="00267B82">
      <w:r>
        <w:rPr>
          <w:b/>
          <w:bCs/>
        </w:rPr>
        <w:t xml:space="preserve">Table 4a. Top Job Titles in Job Postings for </w:t>
      </w:r>
      <w:r w:rsidR="00877B93">
        <w:rPr>
          <w:b/>
          <w:bCs/>
        </w:rPr>
        <w:t>Entrepreneurship</w:t>
      </w:r>
      <w:r>
        <w:rPr>
          <w:b/>
          <w:bCs/>
        </w:rPr>
        <w:t xml:space="preserve"> Occupations in the Bay Region</w:t>
      </w:r>
    </w:p>
    <w:tbl>
      <w:tblPr>
        <w:tblW w:w="0" w:type="pct"/>
        <w:tblLook w:val="0420" w:firstRow="1" w:lastRow="0" w:firstColumn="0" w:lastColumn="0" w:noHBand="0" w:noVBand="1"/>
      </w:tblPr>
      <w:tblGrid>
        <w:gridCol w:w="2635"/>
        <w:gridCol w:w="710"/>
        <w:gridCol w:w="2602"/>
        <w:gridCol w:w="548"/>
      </w:tblGrid>
      <w:tr w:rsidR="00B30C31" w14:paraId="79F4613F"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407E02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D2EA5F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1A1A2E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0F2B41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r>
      <w:tr w:rsidR="00B30C31" w14:paraId="7476EEA4"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43AE3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Technical Program Managers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80456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1,215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F297A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Program </w:t>
            </w:r>
            <w:r>
              <w:rPr>
                <w:rFonts w:eastAsia="Tw Cen MT" w:cs="Tw Cen MT"/>
                <w:sz w:val="21"/>
                <w:szCs w:val="21"/>
              </w:rPr>
              <w:t>Directors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B1578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271</w:t>
            </w:r>
          </w:p>
        </w:tc>
      </w:tr>
      <w:tr w:rsidR="00B30C31" w14:paraId="280809C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ADF04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Program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E8BB5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883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691FF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Shift Supervisors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FB917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245</w:t>
            </w:r>
          </w:p>
        </w:tc>
      </w:tr>
      <w:tr w:rsidR="00B30C31" w14:paraId="3057896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6CBE3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Operations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C9F51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843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CB195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Management Trainees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96FC3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244</w:t>
            </w:r>
          </w:p>
        </w:tc>
      </w:tr>
      <w:tr w:rsidR="00B30C31" w14:paraId="773056F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3EF4C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Program Coordinators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41779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96D5D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Program Specialists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978E0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205</w:t>
            </w:r>
          </w:p>
        </w:tc>
      </w:tr>
      <w:tr w:rsidR="00B30C31" w14:paraId="2130B95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862DC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General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98287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54C43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Assistant General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F7E59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196</w:t>
            </w:r>
          </w:p>
        </w:tc>
      </w:tr>
      <w:tr w:rsidR="00B30C31" w14:paraId="533A1D0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43EBE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Operations Supervisors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BD722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D02FD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Assistant </w:t>
            </w:r>
            <w:r>
              <w:rPr>
                <w:rFonts w:eastAsia="Tw Cen MT" w:cs="Tw Cen MT"/>
                <w:sz w:val="21"/>
                <w:szCs w:val="21"/>
              </w:rPr>
              <w:t>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C7E21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135</w:t>
            </w:r>
          </w:p>
        </w:tc>
      </w:tr>
      <w:tr w:rsidR="00B30C31" w14:paraId="357C66E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78224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Chiefs of Staff</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C7F95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B5B96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Principal Program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9677B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135</w:t>
            </w:r>
          </w:p>
        </w:tc>
      </w:tr>
      <w:tr w:rsidR="00B30C31" w14:paraId="55125B5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846C3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Operations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38013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94BF7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District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829EC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130</w:t>
            </w:r>
          </w:p>
        </w:tc>
      </w:tr>
      <w:tr w:rsidR="00B30C31" w14:paraId="27C90E13"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46D5A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Executive Directors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48002C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F63C5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Managers-in-Training</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76B9F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126</w:t>
            </w:r>
          </w:p>
        </w:tc>
      </w:tr>
      <w:tr w:rsidR="00B30C31" w14:paraId="61D71A11"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72DC478" w14:textId="77777777" w:rsidR="00B30C31" w:rsidRDefault="00267B8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Feb. 2024 - Jan. 2025</w:t>
            </w:r>
          </w:p>
        </w:tc>
      </w:tr>
    </w:tbl>
    <w:p w14:paraId="21687995" w14:textId="77777777" w:rsidR="00877B93" w:rsidRDefault="00877B93">
      <w:pPr>
        <w:rPr>
          <w:b/>
          <w:bCs/>
        </w:rPr>
      </w:pPr>
    </w:p>
    <w:p w14:paraId="140FDC4A" w14:textId="4DC533FE" w:rsidR="00B30C31" w:rsidRDefault="00267B82">
      <w:r>
        <w:rPr>
          <w:b/>
          <w:bCs/>
        </w:rPr>
        <w:t xml:space="preserve">Table 4b. Top Job Titles in Job Posting for </w:t>
      </w:r>
      <w:r w:rsidR="00877B93">
        <w:rPr>
          <w:b/>
          <w:bCs/>
        </w:rPr>
        <w:t>Entrepreneurship</w:t>
      </w:r>
      <w:r>
        <w:rPr>
          <w:b/>
          <w:bCs/>
        </w:rPr>
        <w:t xml:space="preserve"> Occupations in the East Bay Sub-Region</w:t>
      </w:r>
    </w:p>
    <w:tbl>
      <w:tblPr>
        <w:tblW w:w="0" w:type="pct"/>
        <w:tblLook w:val="0420" w:firstRow="1" w:lastRow="0" w:firstColumn="0" w:lastColumn="0" w:noHBand="0" w:noVBand="1"/>
      </w:tblPr>
      <w:tblGrid>
        <w:gridCol w:w="2160"/>
        <w:gridCol w:w="946"/>
        <w:gridCol w:w="2635"/>
        <w:gridCol w:w="946"/>
      </w:tblGrid>
      <w:tr w:rsidR="00B30C31" w14:paraId="0826C661"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F82BBC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569AFC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East 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2896F3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D7D39F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East Bay</w:t>
            </w:r>
          </w:p>
        </w:tc>
      </w:tr>
      <w:tr w:rsidR="00B30C31" w14:paraId="79FD81E6"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95297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Operations Managers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63A25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58296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Program Directors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39B5B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70</w:t>
            </w:r>
          </w:p>
        </w:tc>
      </w:tr>
      <w:tr w:rsidR="00B30C31" w14:paraId="1DD4274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6D52E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Program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118B8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22BBA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Technical Program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86721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64</w:t>
            </w:r>
          </w:p>
        </w:tc>
      </w:tr>
      <w:tr w:rsidR="00B30C31" w14:paraId="3054E70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F30AA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General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EDBCA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6AD8B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Assistant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09998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w:t>
            </w:r>
          </w:p>
        </w:tc>
      </w:tr>
      <w:tr w:rsidR="00B30C31" w14:paraId="0816823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30D15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Program Coordinators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DBB48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A8475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Area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C5172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w:t>
            </w:r>
          </w:p>
        </w:tc>
      </w:tr>
      <w:tr w:rsidR="00B30C31" w14:paraId="3570398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8D8D2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Operations Supervisors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6C2A7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A509C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Program Specialists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74807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47</w:t>
            </w:r>
          </w:p>
        </w:tc>
      </w:tr>
      <w:tr w:rsidR="00B30C31" w14:paraId="40EB4C4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5BDF0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Operations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87504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208E7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Chiefs of Staff</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07163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46</w:t>
            </w:r>
          </w:p>
        </w:tc>
      </w:tr>
      <w:tr w:rsidR="00B30C31" w14:paraId="3C23561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D986D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Management Trainees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170AE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08F74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Managers-in-Training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028E8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46</w:t>
            </w:r>
          </w:p>
        </w:tc>
      </w:tr>
      <w:tr w:rsidR="00B30C31" w14:paraId="3F51517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AAAA4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Executive Directors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52BA7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C9015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District </w:t>
            </w:r>
            <w:r>
              <w:rPr>
                <w:rFonts w:eastAsia="Tw Cen MT" w:cs="Tw Cen MT"/>
                <w:sz w:val="21"/>
                <w:szCs w:val="21"/>
              </w:rPr>
              <w:t>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45155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w:t>
            </w:r>
          </w:p>
        </w:tc>
      </w:tr>
      <w:tr w:rsidR="00B30C31" w14:paraId="58915A90"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AE794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Shift Supervisors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6E693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C80C9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Assistant General Managers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4980F5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w:t>
            </w:r>
          </w:p>
        </w:tc>
      </w:tr>
      <w:tr w:rsidR="00B30C31" w14:paraId="16F2565F"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B4C3DF9" w14:textId="77777777" w:rsidR="00B30C31" w:rsidRDefault="00267B8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Feb. 2024 - Jan. 2025</w:t>
            </w:r>
          </w:p>
        </w:tc>
      </w:tr>
    </w:tbl>
    <w:p w14:paraId="4F0F834A" w14:textId="77777777" w:rsidR="00877B93" w:rsidRDefault="00877B93" w:rsidP="00E700A8">
      <w:pPr>
        <w:pStyle w:val="Heading2"/>
        <w:spacing w:before="0" w:line="360" w:lineRule="auto"/>
      </w:pPr>
      <w:bookmarkStart w:id="6" w:name="industry-concentration"/>
      <w:bookmarkEnd w:id="4"/>
      <w:bookmarkEnd w:id="5"/>
    </w:p>
    <w:p w14:paraId="69E836FA" w14:textId="400D0898" w:rsidR="00B30C31" w:rsidRDefault="00267B82" w:rsidP="00E700A8">
      <w:pPr>
        <w:pStyle w:val="Heading2"/>
        <w:spacing w:before="0" w:line="360" w:lineRule="auto"/>
      </w:pPr>
      <w:r>
        <w:t>Industry Concentration</w:t>
      </w:r>
    </w:p>
    <w:p w14:paraId="0C920511" w14:textId="7F2B4BEE" w:rsidR="00B30C31" w:rsidRDefault="00267B82">
      <w:r>
        <w:rPr>
          <w:b/>
          <w:bCs/>
        </w:rPr>
        <w:t xml:space="preserve">Table 5. Industries Hiring for </w:t>
      </w:r>
      <w:r w:rsidR="00877B93">
        <w:rPr>
          <w:b/>
          <w:bCs/>
        </w:rPr>
        <w:t>Entrepreneurship</w:t>
      </w:r>
      <w:r>
        <w:rPr>
          <w:b/>
          <w:bCs/>
        </w:rPr>
        <w:t xml:space="preserve"> Occupations in the Bay Region</w:t>
      </w:r>
    </w:p>
    <w:tbl>
      <w:tblPr>
        <w:tblW w:w="0" w:type="pct"/>
        <w:tblLook w:val="0420" w:firstRow="1" w:lastRow="0" w:firstColumn="0" w:lastColumn="0" w:noHBand="0" w:noVBand="1"/>
      </w:tblPr>
      <w:tblGrid>
        <w:gridCol w:w="4526"/>
        <w:gridCol w:w="1336"/>
        <w:gridCol w:w="1336"/>
        <w:gridCol w:w="1249"/>
        <w:gridCol w:w="1993"/>
      </w:tblGrid>
      <w:tr w:rsidR="00B30C31" w14:paraId="630614EE"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D9146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lastRenderedPageBreak/>
              <w:t>Industry - 6 Digit NAICS (No. American Industry Classification) Codes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F061E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(2023)</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2E7998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9F9B10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(2023-28)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B08287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(2023)</w:t>
            </w:r>
          </w:p>
        </w:tc>
      </w:tr>
      <w:tr w:rsidR="00B30C31" w14:paraId="2A0932C2"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5DE04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Corporate, Subsidiary, and Regional </w:t>
            </w:r>
            <w:r>
              <w:rPr>
                <w:rFonts w:eastAsia="Tw Cen MT" w:cs="Tw Cen MT"/>
                <w:sz w:val="21"/>
                <w:szCs w:val="21"/>
              </w:rPr>
              <w:t>Managing Offices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71DA4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6,019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CF077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8,318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5F4DB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35DA6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r>
      <w:tr w:rsidR="00B30C31" w14:paraId="3D98EC0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ED07E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560BE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7,198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14747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7,542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C4CC3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DC96F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r>
      <w:tr w:rsidR="00B30C31" w14:paraId="593BC34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A3C85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 Computer Programming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4AB9B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7,553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C31C6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7,944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24CE5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0BD6C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r>
      <w:tr w:rsidR="00B30C31" w14:paraId="06FB3D6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C0122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Federal Government, Civilian, Excluding Postal Service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84357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6,125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03AF8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6,021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72C39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C5312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B30C31" w14:paraId="57E1D55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6E32C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Research and Development in the Physical, Engineering, and Life Sciences (except Nanotechnology and Biotechnology)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9E471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5,208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1A3F0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5,673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F1E61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159AD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B30C31" w14:paraId="72C247F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C23D0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Software Publishers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AC158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3,961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C2A9A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4,030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F3E5D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C5C92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30C31" w14:paraId="3B72228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4F991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Administrative Management and General Management Consulting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AFB57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3,652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D2122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3,969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0EBC7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61868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30C31" w14:paraId="2E5365C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A3BE8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Web Search Portals and All Other Information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D13C4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03281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25FD8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7D0C7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30C31" w14:paraId="7693C82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74608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Systems Design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A70D3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3,333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B263A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3,487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A5B66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52E12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30C31" w14:paraId="6FAABED5"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71F16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Research and Development in Biotechnology (except Nanobiotechnology)</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47050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3,131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9822F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3,457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819C7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5C796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B30C31" w14:paraId="1FB1F539" w14:textId="77777777">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467DDBB" w14:textId="77777777" w:rsidR="00B30C31" w:rsidRDefault="00267B8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 xml:space="preserve">Source: Lightcast </w:t>
            </w:r>
            <w:r>
              <w:rPr>
                <w:rFonts w:eastAsia="Tw Cen MT" w:cs="Tw Cen MT"/>
                <w:sz w:val="20"/>
                <w:szCs w:val="20"/>
              </w:rPr>
              <w:t>2025.1</w:t>
            </w:r>
          </w:p>
        </w:tc>
      </w:tr>
    </w:tbl>
    <w:p w14:paraId="433A6312" w14:textId="77777777" w:rsidR="00877B93" w:rsidRDefault="00877B93">
      <w:pPr>
        <w:rPr>
          <w:b/>
          <w:bCs/>
        </w:rPr>
      </w:pPr>
    </w:p>
    <w:p w14:paraId="09195E95" w14:textId="212C8015" w:rsidR="00B30C31" w:rsidRDefault="00267B82">
      <w:r>
        <w:rPr>
          <w:b/>
          <w:bCs/>
        </w:rPr>
        <w:t xml:space="preserve">Table 6. Top Employers Posting </w:t>
      </w:r>
      <w:r w:rsidR="00877B93">
        <w:rPr>
          <w:b/>
          <w:bCs/>
        </w:rPr>
        <w:t>Entrepreneurship</w:t>
      </w:r>
      <w:r>
        <w:rPr>
          <w:b/>
          <w:bCs/>
        </w:rPr>
        <w:t xml:space="preserve"> Occupations in the Bay Region and the East Bay Sub-Region</w:t>
      </w:r>
    </w:p>
    <w:tbl>
      <w:tblPr>
        <w:tblW w:w="0" w:type="pct"/>
        <w:tblLook w:val="0420" w:firstRow="1" w:lastRow="0" w:firstColumn="0" w:lastColumn="0" w:noHBand="0" w:noVBand="1"/>
      </w:tblPr>
      <w:tblGrid>
        <w:gridCol w:w="1799"/>
        <w:gridCol w:w="548"/>
        <w:gridCol w:w="2937"/>
        <w:gridCol w:w="946"/>
      </w:tblGrid>
      <w:tr w:rsidR="00B30C31" w14:paraId="34737951"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D4E298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A9D2BF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AAC747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4FD4CA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East Bay</w:t>
            </w:r>
          </w:p>
        </w:tc>
      </w:tr>
      <w:tr w:rsidR="00B30C31" w14:paraId="5B8B5734"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01E4A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Google</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ACC3E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E4B02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CVS Health</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47120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128</w:t>
            </w:r>
          </w:p>
        </w:tc>
      </w:tr>
      <w:tr w:rsidR="00B30C31" w14:paraId="425F273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9D5CB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Meta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FB288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513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4FB96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University of California-Merced</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87D0B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105</w:t>
            </w:r>
          </w:p>
        </w:tc>
      </w:tr>
      <w:tr w:rsidR="00B30C31" w14:paraId="61B2D9DF"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714DC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CVS Health</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C2172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413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FFD63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University of </w:t>
            </w:r>
            <w:r>
              <w:rPr>
                <w:rFonts w:eastAsia="Tw Cen MT" w:cs="Tw Cen MT"/>
                <w:sz w:val="21"/>
                <w:szCs w:val="21"/>
              </w:rPr>
              <w:t>California-Berkeley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C8DC2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103</w:t>
            </w:r>
          </w:p>
        </w:tc>
      </w:tr>
      <w:tr w:rsidR="00B30C31" w14:paraId="5A48871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5D3D1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Amazon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FC951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F033A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PG&amp;E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FA4C2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80</w:t>
            </w:r>
          </w:p>
        </w:tc>
      </w:tr>
      <w:tr w:rsidR="00B30C31" w14:paraId="1354CB9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73D1D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Apple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46772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550C2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Kaiser Permanente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BFDB8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78</w:t>
            </w:r>
          </w:p>
        </w:tc>
      </w:tr>
      <w:tr w:rsidR="00B30C31" w14:paraId="745E1E55"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123C2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Stanford University</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99E8F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8B85A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Abbott Laboratories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923DE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w:t>
            </w:r>
          </w:p>
        </w:tc>
      </w:tr>
      <w:tr w:rsidR="00B30C31" w14:paraId="02C24019"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9BEAB66" w14:textId="77777777" w:rsidR="00B30C31" w:rsidRDefault="00267B8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Feb. 2024 - Jan. 2025</w:t>
            </w:r>
          </w:p>
        </w:tc>
      </w:tr>
    </w:tbl>
    <w:p w14:paraId="7F277587" w14:textId="77777777" w:rsidR="00877B93" w:rsidRDefault="00877B93" w:rsidP="00E700A8">
      <w:pPr>
        <w:pStyle w:val="Heading2"/>
        <w:spacing w:before="0" w:line="360" w:lineRule="auto"/>
      </w:pPr>
      <w:bookmarkStart w:id="7" w:name="educational-supply"/>
      <w:bookmarkEnd w:id="6"/>
    </w:p>
    <w:p w14:paraId="7121C2F7" w14:textId="31F78148" w:rsidR="00B30C31" w:rsidRDefault="00267B82" w:rsidP="00E700A8">
      <w:pPr>
        <w:pStyle w:val="Heading2"/>
        <w:spacing w:before="0" w:line="360" w:lineRule="auto"/>
      </w:pPr>
      <w:r>
        <w:t>Educational Supply</w:t>
      </w:r>
    </w:p>
    <w:p w14:paraId="1F624306" w14:textId="77777777" w:rsidR="00877B93" w:rsidRDefault="00877B93" w:rsidP="00877B93">
      <w:bookmarkStart w:id="8" w:name="gap-analysis"/>
      <w:bookmarkEnd w:id="7"/>
      <w:r>
        <w:t>There are eighteen community colleges in the Bay Region issuing 170 awards on average annually (last 3 years ending 2021-23) on TOP 0506.40 - Small Business and Entrepreneurship. In the East Bay Sub-Region, there are seven community colleges that issued 97 awards on average annually (last 3 years) on this TOP code.</w:t>
      </w:r>
    </w:p>
    <w:p w14:paraId="17B2027E" w14:textId="77777777" w:rsidR="00877B93" w:rsidRDefault="00877B93" w:rsidP="00877B93">
      <w:r>
        <w:rPr>
          <w:b/>
          <w:bCs/>
        </w:rPr>
        <w:t>Table 7. Community College Awards on TOP 0506.40 - Small Business and Entrepreneurship in the Bay Region</w:t>
      </w:r>
    </w:p>
    <w:tbl>
      <w:tblPr>
        <w:tblW w:w="4849" w:type="pct"/>
        <w:tblLook w:val="0420" w:firstRow="1" w:lastRow="0" w:firstColumn="0" w:lastColumn="0" w:noHBand="0" w:noVBand="1"/>
      </w:tblPr>
      <w:tblGrid>
        <w:gridCol w:w="1160"/>
        <w:gridCol w:w="1158"/>
        <w:gridCol w:w="1709"/>
        <w:gridCol w:w="1924"/>
        <w:gridCol w:w="1881"/>
        <w:gridCol w:w="1661"/>
        <w:gridCol w:w="632"/>
      </w:tblGrid>
      <w:tr w:rsidR="00877B93" w14:paraId="20C698F8" w14:textId="77777777" w:rsidTr="00BD420C">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164FED" w14:textId="77777777" w:rsidR="00877B93" w:rsidRDefault="00877B93" w:rsidP="00BD420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lastRenderedPageBreak/>
              <w:t>College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A04FAC2" w14:textId="77777777" w:rsidR="00877B93" w:rsidRDefault="00877B93" w:rsidP="00BD420C">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C14BF24" w14:textId="77777777" w:rsidR="00877B93" w:rsidRDefault="00877B93" w:rsidP="00BD420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Associate Degree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2F599AC" w14:textId="77777777" w:rsidR="00877B93" w:rsidRDefault="00877B93" w:rsidP="00BD420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High unit Certificate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3155446" w14:textId="77777777" w:rsidR="00877B93" w:rsidRDefault="00877B93" w:rsidP="00BD420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Low unit Certificate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44EAD69" w14:textId="77777777" w:rsidR="00877B93" w:rsidRDefault="00877B93" w:rsidP="00BD420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Noncredit award</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95F86E4" w14:textId="77777777" w:rsidR="00877B93" w:rsidRDefault="00877B93" w:rsidP="00BD420C">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Total</w:t>
            </w:r>
          </w:p>
        </w:tc>
      </w:tr>
      <w:tr w:rsidR="00877B93" w14:paraId="70890B1F"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E72826"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Cabrillo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FC33A4"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55DB8B"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D4297B"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48202F"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079660"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20988D"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r>
      <w:tr w:rsidR="00877B93" w14:paraId="69A3AF65"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7CA36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Canada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95FCC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0F9EB6"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4870F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22FDE3"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72C9D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B6889D"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r>
      <w:tr w:rsidR="00877B93" w14:paraId="2D7A5E69"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8CB704"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Chabot </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5601EC"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94A30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3F641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F0903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D8719B"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8B34E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w:t>
            </w:r>
          </w:p>
        </w:tc>
      </w:tr>
      <w:tr w:rsidR="00877B93" w14:paraId="32758B31"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84B4B7"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Deanza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15B0C3"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2B1257"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6B63D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E290A3"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D3B387"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9B14B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r>
      <w:tr w:rsidR="00877B93" w14:paraId="1678ECA9"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6995D0"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Diablo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A5438D"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1D3CC8"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B1A636"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42527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635C68"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DCB0D6"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w:t>
            </w:r>
          </w:p>
        </w:tc>
      </w:tr>
      <w:tr w:rsidR="00877B93" w14:paraId="59BA6E76"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1BBB6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Laney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F0439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5ED3E7"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F3EDAD"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F1FEDC"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CAFEC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9E3095"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877B93" w14:paraId="6ED841B8"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2C96C2"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Las Positas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A06DE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A570E5"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E8AE3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70A0EB"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DA1389"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2C698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35</w:t>
            </w:r>
          </w:p>
        </w:tc>
      </w:tr>
      <w:tr w:rsidR="00877B93" w14:paraId="660A0641"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5E1119"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Los Medanos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C2E398"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A20D44"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E3DBB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71F366"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934EC5"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41B6AF"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r>
      <w:tr w:rsidR="00877B93" w14:paraId="4389F031"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9ECBAC"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Merritt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F85A14"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A48DE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E3B7B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0B0206"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59A2C8"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C69D36"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877B93" w14:paraId="071A05B5"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D05DE5"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AEE8B7"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229C1C"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CB99A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D2F123"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79B882"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A8498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r>
      <w:tr w:rsidR="00877B93" w14:paraId="5555930A"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59AAAD"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Napa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F571FB"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22A0CB"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7F7A30"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7F79C0"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6E8D53"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306312"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r>
      <w:tr w:rsidR="00877B93" w14:paraId="0F3CD82D"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F6B6E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Ohlone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D2C42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BD0EDF"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F06C02"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6C714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418D0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CB104B"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r>
      <w:tr w:rsidR="00877B93" w14:paraId="76C2077D"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3E0267"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Francisco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EEEAE7"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B696A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BF673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E809F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D41AA9"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0F8084"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r>
      <w:tr w:rsidR="00877B93" w14:paraId="52EDFA35"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A647D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Jose City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1DC4B6"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106544"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09B1C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F6E5FC"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E1A63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B2C2F5"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w:t>
            </w:r>
          </w:p>
        </w:tc>
      </w:tr>
      <w:tr w:rsidR="00877B93" w14:paraId="3B6E8F27"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A4AEDB"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Mateo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D4B4BD"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26A4CF"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8D4D1F"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D499B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1AF50D"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37C433"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877B93" w14:paraId="5F485C8F"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768E9B"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Santa Rosa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49961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0EE822"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EC5803"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F94800"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4C0AD6"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485742"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w:t>
            </w:r>
          </w:p>
        </w:tc>
      </w:tr>
      <w:tr w:rsidR="00877B93" w14:paraId="02DCC7F8"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13D521"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Solano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E44480"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24E9E5"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2DD8B8"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E00594"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42C69F"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CAA306"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r>
      <w:tr w:rsidR="00877B93" w14:paraId="243043B4" w14:textId="77777777" w:rsidTr="00BD420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F01DB4"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West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B06D78"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644E5D"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1F2158"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4F2BD3"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51050F"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3BEE42"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r>
      <w:tr w:rsidR="00877B93" w14:paraId="5EF76736" w14:textId="77777777" w:rsidTr="00BD420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AA20F2E"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2D39CA"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0EF1AB"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5A0D8F"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C6D1BD"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368E845"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A38A25" w14:textId="77777777" w:rsidR="00877B93" w:rsidRDefault="00877B93" w:rsidP="00BD420C">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170</w:t>
            </w:r>
          </w:p>
        </w:tc>
      </w:tr>
      <w:tr w:rsidR="00877B93" w14:paraId="1E0CE334" w14:textId="77777777" w:rsidTr="00BD420C">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43F5E2E" w14:textId="77777777" w:rsidR="00877B93" w:rsidRDefault="00877B93" w:rsidP="00BD420C">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Data Mart</w:t>
            </w:r>
          </w:p>
        </w:tc>
      </w:tr>
      <w:tr w:rsidR="00877B93" w14:paraId="77EFA68C" w14:textId="77777777" w:rsidTr="00BD420C">
        <w:tc>
          <w:tcPr>
            <w:tcW w:w="0" w:type="auto"/>
            <w:gridSpan w:val="7"/>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F750938" w14:textId="77777777" w:rsidR="00877B93" w:rsidRDefault="00877B93" w:rsidP="00BD420C">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Note: The annual average for awards is 2020-21 to 2022-23.</w:t>
            </w:r>
          </w:p>
        </w:tc>
      </w:tr>
    </w:tbl>
    <w:p w14:paraId="2740CEE5" w14:textId="77777777" w:rsidR="00877B93" w:rsidRDefault="00877B93" w:rsidP="00E700A8">
      <w:pPr>
        <w:pStyle w:val="Heading2"/>
        <w:spacing w:before="0" w:line="360" w:lineRule="auto"/>
      </w:pPr>
    </w:p>
    <w:p w14:paraId="49BB4626" w14:textId="27D4BC19" w:rsidR="00B30C31" w:rsidRDefault="00267B82" w:rsidP="00E700A8">
      <w:pPr>
        <w:pStyle w:val="Heading2"/>
        <w:spacing w:before="0" w:line="360" w:lineRule="auto"/>
      </w:pPr>
      <w:r>
        <w:t>Gap Analysis</w:t>
      </w:r>
    </w:p>
    <w:p w14:paraId="307EF91F" w14:textId="42C4AEC7" w:rsidR="00B30C31" w:rsidRDefault="00267B82">
      <w:r>
        <w:t xml:space="preserve">Based on the data included in this report, there is a labor market gap in the Bay Region with 17,217 annual openings for the </w:t>
      </w:r>
      <w:r w:rsidR="00877B93">
        <w:t>Entrepreneurship</w:t>
      </w:r>
      <w:r>
        <w:t xml:space="preserve"> occupational cluster and 170 annual (3-year average) awards for an annual undersupply of 17,047 students. In the E</w:t>
      </w:r>
      <w:r>
        <w:t>ast Bay Sub-Region, there is also a gap with 4,347 annual openings and 9</w:t>
      </w:r>
      <w:r w:rsidR="00877B93">
        <w:t>7</w:t>
      </w:r>
      <w:r>
        <w:t xml:space="preserve"> annual (3-year average) awards for an annual undersupply of 4,2</w:t>
      </w:r>
      <w:r w:rsidR="00877B93">
        <w:t>50</w:t>
      </w:r>
      <w:r>
        <w:t xml:space="preserve"> students.</w:t>
      </w:r>
    </w:p>
    <w:p w14:paraId="1227E186" w14:textId="77777777" w:rsidR="00B30C31" w:rsidRDefault="00267B82" w:rsidP="00E700A8">
      <w:pPr>
        <w:pStyle w:val="Heading2"/>
        <w:spacing w:before="0" w:line="360" w:lineRule="auto"/>
      </w:pPr>
      <w:bookmarkStart w:id="9" w:name="student-outcomes"/>
      <w:bookmarkEnd w:id="8"/>
      <w:r>
        <w:t>Student Outcomes</w:t>
      </w:r>
    </w:p>
    <w:p w14:paraId="1F037B31" w14:textId="77777777" w:rsidR="00B30C31" w:rsidRDefault="00267B82">
      <w:r>
        <w:rPr>
          <w:b/>
          <w:bCs/>
        </w:rPr>
        <w:t xml:space="preserve">Table 8. Four Employment Outcomes Metrics for Students Who Took Courses on TOP </w:t>
      </w:r>
      <w:r>
        <w:rPr>
          <w:b/>
          <w:bCs/>
        </w:rPr>
        <w:t>0506.40 - Small Business and Entrepreneurship</w:t>
      </w:r>
    </w:p>
    <w:tbl>
      <w:tblPr>
        <w:tblW w:w="0" w:type="pct"/>
        <w:tblLook w:val="0420" w:firstRow="1" w:lastRow="0" w:firstColumn="0" w:lastColumn="0" w:noHBand="0" w:noVBand="1"/>
      </w:tblPr>
      <w:tblGrid>
        <w:gridCol w:w="2382"/>
        <w:gridCol w:w="1293"/>
        <w:gridCol w:w="1617"/>
        <w:gridCol w:w="1091"/>
        <w:gridCol w:w="1062"/>
        <w:gridCol w:w="1196"/>
        <w:gridCol w:w="1799"/>
      </w:tblGrid>
      <w:tr w:rsidR="00B30C31" w14:paraId="623FDF78"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399D26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F299DD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986A6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Chabot College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437384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0506.40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576D87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0506.40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B5BB49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East Bay 0506.40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82C9AE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Chabot College0506.40</w:t>
            </w:r>
          </w:p>
        </w:tc>
      </w:tr>
      <w:tr w:rsidR="00B30C31" w14:paraId="13CF85AC"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6CDE2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Students with a Job Closely Related to Their Field of Study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92622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CCDEB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88FD2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659A5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DFB4A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2266D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100%</w:t>
            </w:r>
          </w:p>
        </w:tc>
      </w:tr>
      <w:tr w:rsidR="00B30C31" w14:paraId="74D8C9E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47C2D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Annual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0B9F0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DFD9D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$48,800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B48C8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$34,331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7F1FA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$41,236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EF48D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$35,590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CAA99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$32,710</w:t>
            </w:r>
          </w:p>
        </w:tc>
      </w:tr>
      <w:tr w:rsidR="00B30C31" w14:paraId="038B2C8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C606F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Change in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063B8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265EF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15268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74073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45EB0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57274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w:t>
            </w:r>
          </w:p>
        </w:tc>
      </w:tr>
      <w:tr w:rsidR="00B30C31" w14:paraId="551AF873"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373CE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Exiting Students Who Attained the Living Wage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288DA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CE7BA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69D26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B9066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370FD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68233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w:t>
            </w:r>
          </w:p>
        </w:tc>
      </w:tr>
      <w:tr w:rsidR="00B30C31" w14:paraId="301B9092" w14:textId="77777777">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6BA31F7" w14:textId="77777777" w:rsidR="00B30C31" w:rsidRDefault="00267B8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Launchboard Strong Workforce Program Median of 2018 to 2021.</w:t>
            </w:r>
          </w:p>
        </w:tc>
      </w:tr>
    </w:tbl>
    <w:p w14:paraId="31103832" w14:textId="77777777" w:rsidR="00877B93" w:rsidRDefault="00877B93" w:rsidP="00E700A8">
      <w:pPr>
        <w:pStyle w:val="Heading2"/>
        <w:spacing w:before="0" w:line="360" w:lineRule="auto"/>
      </w:pPr>
      <w:bookmarkStart w:id="10" w:name="skills-certifications-and-education"/>
      <w:bookmarkEnd w:id="9"/>
    </w:p>
    <w:p w14:paraId="2C860197" w14:textId="3057BD91" w:rsidR="00B30C31" w:rsidRDefault="00267B82" w:rsidP="00E700A8">
      <w:pPr>
        <w:pStyle w:val="Heading2"/>
        <w:spacing w:before="0" w:line="360" w:lineRule="auto"/>
      </w:pPr>
      <w:r>
        <w:t>Skills, Certifications and Education</w:t>
      </w:r>
    </w:p>
    <w:p w14:paraId="2BF7BB73" w14:textId="6F6B27B1" w:rsidR="00B30C31" w:rsidRDefault="00267B82">
      <w:r>
        <w:rPr>
          <w:b/>
          <w:bCs/>
        </w:rPr>
        <w:t xml:space="preserve">Table 9. Top Skills in Job Postings for </w:t>
      </w:r>
      <w:r w:rsidR="00877B93">
        <w:rPr>
          <w:b/>
          <w:bCs/>
        </w:rPr>
        <w:t>Entrepreneurship</w:t>
      </w:r>
      <w:r>
        <w:rPr>
          <w:b/>
          <w:bCs/>
        </w:rPr>
        <w:t xml:space="preserve"> Occupations in the Bay Region</w:t>
      </w:r>
    </w:p>
    <w:tbl>
      <w:tblPr>
        <w:tblW w:w="0" w:type="pct"/>
        <w:tblLook w:val="0420" w:firstRow="1" w:lastRow="0" w:firstColumn="0" w:lastColumn="0" w:noHBand="0" w:noVBand="1"/>
      </w:tblPr>
      <w:tblGrid>
        <w:gridCol w:w="3008"/>
        <w:gridCol w:w="845"/>
        <w:gridCol w:w="2957"/>
        <w:gridCol w:w="845"/>
      </w:tblGrid>
      <w:tr w:rsidR="00B30C31" w14:paraId="4298D511"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9DEEA1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7C760D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6DB65A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9D6DAE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B30C31" w14:paraId="42BB7CE6"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32BE78"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Project </w:t>
            </w:r>
            <w:r>
              <w:rPr>
                <w:rFonts w:eastAsia="Tw Cen MT" w:cs="Tw Cen MT"/>
                <w:sz w:val="21"/>
                <w:szCs w:val="21"/>
              </w:rPr>
              <w:t>Management</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C204D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5,832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419B7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Analysis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F6879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1,833</w:t>
            </w:r>
          </w:p>
        </w:tc>
      </w:tr>
      <w:tr w:rsidR="00B30C31" w14:paraId="355ED38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B3586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52260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4,200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89BB7F"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Merchandising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EAF8F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1,664</w:t>
            </w:r>
          </w:p>
        </w:tc>
      </w:tr>
      <w:tr w:rsidR="00B30C31" w14:paraId="701DA60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E4F4A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Finance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8A56A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3,305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2B100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Accounting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136BD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1,622</w:t>
            </w:r>
          </w:p>
        </w:tc>
      </w:tr>
      <w:tr w:rsidR="00B30C31" w14:paraId="305EBE1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77ED0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Auditing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CC26B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2,716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F51A4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Science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FE2F0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1,613</w:t>
            </w:r>
          </w:p>
        </w:tc>
      </w:tr>
      <w:tr w:rsidR="00B30C31" w14:paraId="131011B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B03C9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Operations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10854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2,549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D6DA2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Operations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7AE0D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1,467</w:t>
            </w:r>
          </w:p>
        </w:tc>
      </w:tr>
      <w:tr w:rsidR="00B30C31" w14:paraId="5AD7962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8548A3"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Key Performance Indicators (KPIs)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40924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2,205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3840F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Risk </w:t>
            </w:r>
            <w:r>
              <w:rPr>
                <w:rFonts w:eastAsia="Tw Cen MT" w:cs="Tw Cen MT"/>
                <w:sz w:val="21"/>
                <w:szCs w:val="21"/>
              </w:rPr>
              <w:t>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217D7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1,366</w:t>
            </w:r>
          </w:p>
        </w:tc>
      </w:tr>
      <w:tr w:rsidR="00B30C31" w14:paraId="5FF1FFF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A902B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Process Improvement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D9A2BC"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2,193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44DCF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Artificial Intelligence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DEB5D2"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1,276</w:t>
            </w:r>
          </w:p>
        </w:tc>
      </w:tr>
      <w:tr w:rsidR="00B30C31" w14:paraId="71AEFE8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F4CBC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Continuous Improvement Process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3A0AC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2,023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BC2F5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Inventory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70D52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1,275</w:t>
            </w:r>
          </w:p>
        </w:tc>
      </w:tr>
      <w:tr w:rsidR="00B30C31" w14:paraId="41A0C50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668EED"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New Product Development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8601E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2,013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02B7CE"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Milestones (Project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5233F9"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1,263</w:t>
            </w:r>
          </w:p>
        </w:tc>
      </w:tr>
      <w:tr w:rsidR="00B30C31" w14:paraId="500AA4C2"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FB2804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Workflow Management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EFA6C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1,855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DE776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Business </w:t>
            </w:r>
            <w:r>
              <w:rPr>
                <w:rFonts w:eastAsia="Tw Cen MT" w:cs="Tw Cen MT"/>
                <w:sz w:val="21"/>
                <w:szCs w:val="21"/>
              </w:rPr>
              <w:t>Strategies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97E3CB"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1,245</w:t>
            </w:r>
          </w:p>
        </w:tc>
      </w:tr>
      <w:tr w:rsidR="00B30C31" w14:paraId="41EFD36B"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35F814A" w14:textId="77777777" w:rsidR="00B30C31" w:rsidRDefault="00267B8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Feb. 2024 - Jan. 2025</w:t>
            </w:r>
          </w:p>
        </w:tc>
      </w:tr>
    </w:tbl>
    <w:p w14:paraId="33F7467B" w14:textId="77777777" w:rsidR="00877B93" w:rsidRDefault="00877B93">
      <w:pPr>
        <w:rPr>
          <w:b/>
          <w:bCs/>
        </w:rPr>
      </w:pPr>
    </w:p>
    <w:p w14:paraId="288E7A0D" w14:textId="42899A75" w:rsidR="00B30C31" w:rsidRDefault="00267B82">
      <w:r>
        <w:rPr>
          <w:b/>
          <w:bCs/>
        </w:rPr>
        <w:t xml:space="preserve">Table 10. Certifications in Job Postings for </w:t>
      </w:r>
      <w:r w:rsidR="00877B93">
        <w:rPr>
          <w:b/>
          <w:bCs/>
        </w:rPr>
        <w:t>Entrepreneurship</w:t>
      </w:r>
      <w:r>
        <w:rPr>
          <w:b/>
          <w:bCs/>
        </w:rPr>
        <w:t xml:space="preserve"> Occupations in the Bay Region</w:t>
      </w:r>
    </w:p>
    <w:tbl>
      <w:tblPr>
        <w:tblW w:w="4801" w:type="pct"/>
        <w:tblLook w:val="0420" w:firstRow="1" w:lastRow="0" w:firstColumn="0" w:lastColumn="0" w:noHBand="0" w:noVBand="1"/>
      </w:tblPr>
      <w:tblGrid>
        <w:gridCol w:w="4060"/>
        <w:gridCol w:w="845"/>
        <w:gridCol w:w="4274"/>
        <w:gridCol w:w="845"/>
      </w:tblGrid>
      <w:tr w:rsidR="00B30C31" w14:paraId="4AAA7B0D" w14:textId="77777777" w:rsidTr="00877B93">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CED17D1"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EB797A0"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440A1C7"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E8B222A"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877B93" w14:paraId="28F5DE34" w14:textId="77777777" w:rsidTr="00877B93">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3F7ABE" w14:textId="6FF60F73" w:rsidR="00877B93" w:rsidRDefault="00877B93" w:rsidP="00877B9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 Professional Certification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547668" w14:textId="4DBBA3D1" w:rsidR="00877B93" w:rsidRDefault="00877B93" w:rsidP="00877B9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699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4F5424" w14:textId="77777777" w:rsidR="00877B93" w:rsidRDefault="00877B93" w:rsidP="00877B93">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 Certification</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5BB32F" w14:textId="77777777" w:rsidR="00877B93" w:rsidRDefault="00877B93" w:rsidP="00877B9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113</w:t>
            </w:r>
          </w:p>
        </w:tc>
      </w:tr>
      <w:tr w:rsidR="00877B93" w14:paraId="40C6348A" w14:textId="77777777" w:rsidTr="00877B93">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5A3958" w14:textId="11C4B699" w:rsidR="00877B93" w:rsidRDefault="00877B93" w:rsidP="00877B93">
            <w:pPr>
              <w:pBdr>
                <w:top w:val="none" w:sz="0" w:space="0" w:color="000000"/>
                <w:left w:val="none" w:sz="0" w:space="0" w:color="000000"/>
                <w:bottom w:val="none" w:sz="0" w:space="0" w:color="000000"/>
                <w:right w:val="none" w:sz="0" w:space="0" w:color="000000"/>
              </w:pBdr>
              <w:spacing w:before="100" w:after="100" w:line="240" w:lineRule="auto"/>
              <w:ind w:left="100" w:right="100"/>
            </w:pPr>
            <w:proofErr w:type="spellStart"/>
            <w:r>
              <w:rPr>
                <w:rFonts w:eastAsia="Tw Cen MT" w:cs="Tw Cen MT"/>
                <w:sz w:val="21"/>
                <w:szCs w:val="21"/>
              </w:rPr>
              <w:t>ServSafe</w:t>
            </w:r>
            <w:proofErr w:type="spellEnd"/>
            <w:r>
              <w:rPr>
                <w:rFonts w:eastAsia="Tw Cen MT" w:cs="Tw Cen MT"/>
                <w:sz w:val="21"/>
                <w:szCs w:val="21"/>
              </w:rPr>
              <w:t xml:space="preserve">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56D79C" w14:textId="429DCB45" w:rsidR="00877B93" w:rsidRDefault="00877B93" w:rsidP="00877B9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9A5237" w14:textId="1C3FAC25" w:rsidR="00877B93" w:rsidRDefault="00877B93" w:rsidP="00877B93">
            <w:pPr>
              <w:pBdr>
                <w:top w:val="none" w:sz="0" w:space="0" w:color="000000"/>
                <w:left w:val="none" w:sz="0" w:space="0" w:color="000000"/>
                <w:bottom w:val="none" w:sz="0" w:space="0" w:color="000000"/>
                <w:right w:val="none" w:sz="0" w:space="0" w:color="000000"/>
              </w:pBdr>
              <w:spacing w:before="100" w:after="100" w:line="240" w:lineRule="auto"/>
              <w:ind w:left="100" w:right="100"/>
            </w:pPr>
            <w:r w:rsidRPr="00E700A8">
              <w:rPr>
                <w:rFonts w:eastAsia="Tw Cen MT" w:cs="Tw Cen MT"/>
                <w:sz w:val="21"/>
                <w:szCs w:val="21"/>
                <w:lang w:val="fr-FR"/>
              </w:rPr>
              <w:t>Automotive Service Excellence (ASE) Certification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50D9F4" w14:textId="51BBB898" w:rsidR="00877B93" w:rsidRDefault="00877B93" w:rsidP="00877B93">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80</w:t>
            </w:r>
          </w:p>
        </w:tc>
      </w:tr>
      <w:tr w:rsidR="00877B93" w14:paraId="58CF66C5" w14:textId="77777777" w:rsidTr="00877B93">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4F1BC3E" w14:textId="77777777" w:rsidR="00877B93" w:rsidRDefault="00877B93" w:rsidP="00877B93">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Source: Lightcast 2025.1; “Job Posting Analytics.” Feb. 2024 - Jan. 2025</w:t>
            </w:r>
          </w:p>
        </w:tc>
      </w:tr>
    </w:tbl>
    <w:p w14:paraId="3CF3EF47" w14:textId="77777777" w:rsidR="00877B93" w:rsidRDefault="00877B93">
      <w:pPr>
        <w:rPr>
          <w:b/>
          <w:bCs/>
        </w:rPr>
      </w:pPr>
    </w:p>
    <w:p w14:paraId="27A68203" w14:textId="5648ABCE" w:rsidR="00B30C31" w:rsidRDefault="00267B82">
      <w:r>
        <w:rPr>
          <w:b/>
          <w:bCs/>
        </w:rPr>
        <w:t xml:space="preserve">Table 11. Education Requirements for </w:t>
      </w:r>
      <w:r w:rsidR="00877B93">
        <w:rPr>
          <w:b/>
          <w:bCs/>
        </w:rPr>
        <w:t>Entrepreneurship</w:t>
      </w:r>
      <w:r>
        <w:rPr>
          <w:b/>
          <w:bCs/>
        </w:rPr>
        <w:t xml:space="preserve"> Occupations in the Bay Region</w:t>
      </w:r>
    </w:p>
    <w:tbl>
      <w:tblPr>
        <w:tblW w:w="0" w:type="pct"/>
        <w:jc w:val="center"/>
        <w:tblLook w:val="0420" w:firstRow="1" w:lastRow="0" w:firstColumn="0" w:lastColumn="0" w:noHBand="0" w:noVBand="1"/>
      </w:tblPr>
      <w:tblGrid>
        <w:gridCol w:w="5006"/>
        <w:gridCol w:w="2942"/>
        <w:gridCol w:w="2492"/>
      </w:tblGrid>
      <w:tr w:rsidR="00B30C31" w14:paraId="34FFD327"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9D67CE4"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481FB76"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998C665" w14:textId="77777777" w:rsidR="00B30C31" w:rsidRDefault="00267B8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of Total</w:t>
            </w:r>
          </w:p>
        </w:tc>
      </w:tr>
      <w:tr w:rsidR="00B30C31" w14:paraId="1D99049B"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545D6D"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910BC5"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3,297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7D50FD"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r>
      <w:tr w:rsidR="00B30C31" w14:paraId="043C4351"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526A2E"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Associate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C01F34"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7A0C72"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r>
      <w:tr w:rsidR="00B30C31" w14:paraId="39DBB8CD"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EF1BFF"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11C77F"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19,883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1F4661" w14:textId="77777777" w:rsidR="00B30C31" w:rsidRDefault="00267B82">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81%</w:t>
            </w:r>
          </w:p>
        </w:tc>
      </w:tr>
      <w:tr w:rsidR="00B30C31" w14:paraId="5D957500"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D4D67D7" w14:textId="77777777" w:rsidR="00B30C31" w:rsidRDefault="00267B82">
            <w:pPr>
              <w:pBdr>
                <w:top w:val="none" w:sz="0" w:space="0" w:color="000000"/>
                <w:left w:val="none" w:sz="0" w:space="0" w:color="000000"/>
                <w:bottom w:val="none" w:sz="0" w:space="0" w:color="000000"/>
                <w:right w:val="none" w:sz="0" w:space="0" w:color="000000"/>
              </w:pBdr>
              <w:spacing w:before="100" w:after="100" w:line="72" w:lineRule="auto"/>
              <w:ind w:left="100" w:right="100"/>
            </w:pPr>
            <w:r>
              <w:rPr>
                <w:rFonts w:eastAsia="Tw Cen MT" w:cs="Tw Cen MT"/>
                <w:sz w:val="20"/>
                <w:szCs w:val="20"/>
              </w:rPr>
              <w:t xml:space="preserve">Source: Lightcast 2025.1; “Job </w:t>
            </w:r>
            <w:r>
              <w:rPr>
                <w:rFonts w:eastAsia="Tw Cen MT" w:cs="Tw Cen MT"/>
                <w:sz w:val="20"/>
                <w:szCs w:val="20"/>
              </w:rPr>
              <w:t>Posting Analytics.” Feb. 2024 - Jan. 2025</w:t>
            </w:r>
          </w:p>
        </w:tc>
      </w:tr>
      <w:tr w:rsidR="00B30C31" w14:paraId="76D87878"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9B66F4B" w14:textId="77777777" w:rsidR="00B30C31" w:rsidRDefault="00267B82" w:rsidP="00E700A8">
            <w:pPr>
              <w:pBdr>
                <w:top w:val="none" w:sz="0" w:space="0" w:color="000000"/>
                <w:left w:val="none" w:sz="0" w:space="0" w:color="000000"/>
                <w:bottom w:val="none" w:sz="0" w:space="0" w:color="000000"/>
                <w:right w:val="none" w:sz="0" w:space="0" w:color="000000"/>
              </w:pBdr>
              <w:spacing w:after="100" w:line="216" w:lineRule="auto"/>
              <w:ind w:left="100" w:right="100"/>
            </w:pPr>
            <w:r>
              <w:rPr>
                <w:rFonts w:eastAsia="Tw Cen MT" w:cs="Tw Cen MT"/>
                <w:sz w:val="20"/>
                <w:szCs w:val="20"/>
              </w:rPr>
              <w:t>Note: 40% of records have been excluded because they do not include a degree level. As a result, the chart above may not be representative of the full sample.</w:t>
            </w:r>
          </w:p>
        </w:tc>
      </w:tr>
    </w:tbl>
    <w:p w14:paraId="333AE844" w14:textId="77777777" w:rsidR="00877B93" w:rsidRDefault="00877B93" w:rsidP="00E700A8">
      <w:pPr>
        <w:pStyle w:val="Heading2"/>
        <w:spacing w:before="0" w:line="360" w:lineRule="auto"/>
      </w:pPr>
      <w:bookmarkStart w:id="11" w:name="methodology"/>
      <w:bookmarkEnd w:id="10"/>
    </w:p>
    <w:p w14:paraId="699286D5" w14:textId="752F50C7" w:rsidR="00B30C31" w:rsidRDefault="00267B82" w:rsidP="00E700A8">
      <w:pPr>
        <w:pStyle w:val="Heading2"/>
        <w:spacing w:before="0" w:line="360" w:lineRule="auto"/>
      </w:pPr>
      <w:r>
        <w:t>Methodology</w:t>
      </w:r>
    </w:p>
    <w:p w14:paraId="354B814E" w14:textId="77777777" w:rsidR="00B30C31" w:rsidRDefault="00267B82">
      <w:r>
        <w:t>Occupations for this report were identified by use of job descriptions and skills listed in O*Net. Labor demand data is sourced from Lightcast occupation and job postings data. Educational supply and student outcomes data is retrieved from multiple sources</w:t>
      </w:r>
      <w:r>
        <w:t>, including CCCCO Data Mart and CTE Launchboard.</w:t>
      </w:r>
    </w:p>
    <w:p w14:paraId="2CAC64B4" w14:textId="77777777" w:rsidR="00B30C31" w:rsidRDefault="00267B82" w:rsidP="00E700A8">
      <w:pPr>
        <w:pStyle w:val="Heading2"/>
        <w:spacing w:before="0" w:line="360" w:lineRule="auto"/>
      </w:pPr>
      <w:bookmarkStart w:id="12" w:name="sources"/>
      <w:bookmarkEnd w:id="11"/>
      <w:r>
        <w:lastRenderedPageBreak/>
        <w:t>Sources</w:t>
      </w:r>
    </w:p>
    <w:p w14:paraId="6CA01F49" w14:textId="77777777" w:rsidR="00B30C31" w:rsidRDefault="00267B82">
      <w:r>
        <w:t>O*Net Online</w:t>
      </w:r>
      <w:r>
        <w:br/>
        <w:t>Lightcast</w:t>
      </w:r>
      <w:r>
        <w:br/>
        <w:t>CTE LaunchBoard www.calpassplus.org</w:t>
      </w:r>
      <w:r>
        <w:br/>
        <w:t>Statewide CTE Outcomes Survey</w:t>
      </w:r>
      <w:r>
        <w:br/>
        <w:t>Employment Development Department Unemployment Insurance Dataset</w:t>
      </w:r>
      <w:r>
        <w:br/>
        <w:t>CCCCO Data Mart</w:t>
      </w:r>
    </w:p>
    <w:p w14:paraId="55DD21D0" w14:textId="77777777" w:rsidR="00B30C31" w:rsidRDefault="00267B82" w:rsidP="00E700A8">
      <w:pPr>
        <w:pStyle w:val="Heading2"/>
        <w:spacing w:before="0" w:line="360" w:lineRule="auto"/>
      </w:pPr>
      <w:bookmarkStart w:id="13" w:name="contacts"/>
      <w:bookmarkEnd w:id="12"/>
      <w:r>
        <w:t>Contacts</w:t>
      </w:r>
    </w:p>
    <w:p w14:paraId="1F6710CA" w14:textId="77777777" w:rsidR="00B30C31" w:rsidRDefault="00267B82">
      <w:r>
        <w:t>For more information</w:t>
      </w:r>
      <w:r>
        <w:t>, please contact:</w:t>
      </w:r>
    </w:p>
    <w:p w14:paraId="4FFBE242" w14:textId="77777777" w:rsidR="00B30C31" w:rsidRDefault="00267B82">
      <w:pPr>
        <w:numPr>
          <w:ilvl w:val="0"/>
          <w:numId w:val="18"/>
        </w:numPr>
      </w:pPr>
      <w:r>
        <w:t xml:space="preserve">Yumi Huang, Research Analyst, Bay Region Center of Excellence, </w:t>
      </w:r>
      <w:hyperlink r:id="rId8">
        <w:r w:rsidR="00B30C31">
          <w:rPr>
            <w:rStyle w:val="Hyperlink"/>
          </w:rPr>
          <w:t>yuhuang@cabrillo.edu</w:t>
        </w:r>
      </w:hyperlink>
      <w:r>
        <w:t xml:space="preserve"> or (831) 275-0043</w:t>
      </w:r>
    </w:p>
    <w:p w14:paraId="0D23E5C1" w14:textId="390943B9" w:rsidR="00B30C31" w:rsidRDefault="00267B82">
      <w:pPr>
        <w:numPr>
          <w:ilvl w:val="0"/>
          <w:numId w:val="18"/>
        </w:numPr>
      </w:pPr>
      <w:r>
        <w:t xml:space="preserve">Marcela Reyes, Director, Research and Center of Excellence, </w:t>
      </w:r>
      <w:hyperlink r:id="rId9">
        <w:r w:rsidR="00B30C31">
          <w:rPr>
            <w:rStyle w:val="Hyperlink"/>
          </w:rPr>
          <w:t>mareyes@cabrillo.edu</w:t>
        </w:r>
      </w:hyperlink>
      <w:r>
        <w:t xml:space="preserve"> or (831) 219-8875</w:t>
      </w:r>
      <w:bookmarkEnd w:id="13"/>
    </w:p>
    <w:sectPr w:rsidR="00B30C31" w:rsidSect="0049201C">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9440" w14:textId="77777777" w:rsidR="00267B82" w:rsidRDefault="00267B82">
      <w:pPr>
        <w:spacing w:after="0" w:line="240" w:lineRule="auto"/>
      </w:pPr>
      <w:r>
        <w:separator/>
      </w:r>
    </w:p>
  </w:endnote>
  <w:endnote w:type="continuationSeparator" w:id="0">
    <w:p w14:paraId="4E2E332E" w14:textId="77777777" w:rsidR="00267B82" w:rsidRDefault="00267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1022" w14:textId="77777777" w:rsidR="00B1645F" w:rsidRDefault="00B1645F" w:rsidP="0049201C">
    <w:pPr>
      <w:pStyle w:val="Footer"/>
      <w:tabs>
        <w:tab w:val="clear" w:pos="4680"/>
        <w:tab w:val="clear" w:pos="9360"/>
        <w:tab w:val="center" w:pos="6660"/>
        <w:tab w:val="right" w:pos="10080"/>
      </w:tabs>
      <w:rPr>
        <w:bCs/>
      </w:rPr>
    </w:pPr>
  </w:p>
  <w:p w14:paraId="5A38D30C" w14:textId="77777777" w:rsidR="00B1645F" w:rsidRPr="00CA7C27" w:rsidRDefault="00267B82"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064F" w14:textId="77777777" w:rsidR="00267B82" w:rsidRDefault="00267B82">
      <w:r>
        <w:separator/>
      </w:r>
    </w:p>
  </w:footnote>
  <w:footnote w:type="continuationSeparator" w:id="0">
    <w:p w14:paraId="6378E4B3" w14:textId="77777777" w:rsidR="00267B82" w:rsidRDefault="00267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7"/>
  </w:num>
  <w:num w:numId="5">
    <w:abstractNumId w:val="4"/>
  </w:num>
  <w:num w:numId="6">
    <w:abstractNumId w:val="5"/>
  </w:num>
  <w:num w:numId="7">
    <w:abstractNumId w:val="0"/>
  </w:num>
  <w:num w:numId="8">
    <w:abstractNumId w:val="5"/>
  </w:num>
  <w:num w:numId="9">
    <w:abstractNumId w:val="0"/>
  </w:num>
  <w:num w:numId="10">
    <w:abstractNumId w:val="5"/>
  </w:num>
  <w:num w:numId="11">
    <w:abstractNumId w:val="0"/>
  </w:num>
  <w:num w:numId="12">
    <w:abstractNumId w:val="1"/>
  </w:num>
  <w:num w:numId="13">
    <w:abstractNumId w:val="2"/>
  </w:num>
  <w:num w:numId="14">
    <w:abstractNumId w:val="1"/>
  </w:num>
  <w:num w:numId="15">
    <w:abstractNumId w:val="2"/>
  </w:num>
  <w:num w:numId="16">
    <w:abstractNumId w:val="1"/>
  </w:num>
  <w:num w:numId="17">
    <w:abstractNumId w:val="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31"/>
    <w:rsid w:val="00267B82"/>
    <w:rsid w:val="005353C8"/>
    <w:rsid w:val="00877B93"/>
    <w:rsid w:val="00A6365E"/>
    <w:rsid w:val="00B1645F"/>
    <w:rsid w:val="00B30C31"/>
    <w:rsid w:val="00CD423E"/>
    <w:rsid w:val="00DE2A48"/>
    <w:rsid w:val="00DF5EAA"/>
    <w:rsid w:val="00E700A8"/>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D9B9"/>
  <w15:docId w15:val="{3E3626C7-F0E1-425F-BC93-7328B956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huang@cabrillo.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tsuyo\Downloads\mareyes@cabrillo.edu"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Yumi 玉 Huang</dc:creator>
  <cp:keywords/>
  <cp:lastModifiedBy>Dmitriy Kalyagin</cp:lastModifiedBy>
  <cp:revision>2</cp:revision>
  <dcterms:created xsi:type="dcterms:W3CDTF">2025-07-21T18:28:00Z</dcterms:created>
  <dcterms:modified xsi:type="dcterms:W3CDTF">2025-07-21T18:28:00Z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