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5D3A" w14:textId="275D0653" w:rsidR="0079314E" w:rsidRPr="00CA4E0F" w:rsidRDefault="0079314E" w:rsidP="004E3937">
      <w:pPr>
        <w:pStyle w:val="Heading1"/>
        <w:pBdr>
          <w:bottom w:val="single" w:sz="12" w:space="1" w:color="auto"/>
        </w:pBdr>
        <w:rPr>
          <w:rFonts w:ascii="Times New Roman" w:hAnsi="Times New Roman" w:cs="Times New Roman"/>
          <w:color w:val="auto"/>
        </w:rPr>
      </w:pPr>
      <w:r w:rsidRPr="00CA4E0F">
        <w:rPr>
          <w:rFonts w:ascii="Times New Roman" w:hAnsi="Times New Roman" w:cs="Times New Roman"/>
          <w:color w:val="auto"/>
        </w:rPr>
        <w:t xml:space="preserve">Bakersfield College &amp; CSUB Joint Advisory Meeting </w:t>
      </w:r>
      <w:r w:rsidR="00CA4E0F" w:rsidRPr="00CA4E0F">
        <w:rPr>
          <w:rFonts w:ascii="Times New Roman" w:hAnsi="Times New Roman" w:cs="Times New Roman"/>
          <w:color w:val="auto"/>
        </w:rPr>
        <w:t>Minutes</w:t>
      </w:r>
    </w:p>
    <w:p w14:paraId="47C58C5A" w14:textId="77777777" w:rsidR="00904161" w:rsidRPr="00CA4E0F" w:rsidRDefault="00904161" w:rsidP="0079314E">
      <w:pPr>
        <w:spacing w:after="0"/>
        <w:rPr>
          <w:rFonts w:ascii="Times New Roman" w:hAnsi="Times New Roman" w:cs="Times New Roman"/>
          <w:sz w:val="24"/>
          <w:szCs w:val="24"/>
        </w:rPr>
      </w:pPr>
    </w:p>
    <w:p w14:paraId="243A435A" w14:textId="1CC0E7A4" w:rsidR="0079314E" w:rsidRPr="00CA4E0F" w:rsidRDefault="0079314E" w:rsidP="0079314E">
      <w:pPr>
        <w:spacing w:after="0"/>
        <w:rPr>
          <w:rFonts w:ascii="Times New Roman" w:hAnsi="Times New Roman" w:cs="Times New Roman"/>
          <w:sz w:val="24"/>
          <w:szCs w:val="24"/>
        </w:rPr>
      </w:pPr>
      <w:r w:rsidRPr="00CA4E0F">
        <w:rPr>
          <w:rFonts w:ascii="Times New Roman" w:hAnsi="Times New Roman" w:cs="Times New Roman"/>
          <w:sz w:val="24"/>
          <w:szCs w:val="24"/>
        </w:rPr>
        <w:t xml:space="preserve">Date: October 31, 2024  </w:t>
      </w:r>
    </w:p>
    <w:p w14:paraId="08773B3F" w14:textId="77777777" w:rsidR="0079314E" w:rsidRPr="00CA4E0F" w:rsidRDefault="0079314E" w:rsidP="0079314E">
      <w:pPr>
        <w:spacing w:after="0"/>
        <w:rPr>
          <w:rFonts w:ascii="Times New Roman" w:hAnsi="Times New Roman" w:cs="Times New Roman"/>
          <w:sz w:val="24"/>
          <w:szCs w:val="24"/>
        </w:rPr>
      </w:pPr>
      <w:r w:rsidRPr="00CA4E0F">
        <w:rPr>
          <w:rFonts w:ascii="Times New Roman" w:hAnsi="Times New Roman" w:cs="Times New Roman"/>
          <w:sz w:val="24"/>
          <w:szCs w:val="24"/>
        </w:rPr>
        <w:t xml:space="preserve">Time: 1:00 - 2:00 p.m.  </w:t>
      </w:r>
    </w:p>
    <w:p w14:paraId="4CA109FA" w14:textId="6B17BA8F" w:rsidR="0079314E" w:rsidRPr="00CA4E0F" w:rsidRDefault="0079314E" w:rsidP="0079314E">
      <w:pPr>
        <w:spacing w:after="0"/>
        <w:rPr>
          <w:rFonts w:ascii="Times New Roman" w:hAnsi="Times New Roman" w:cs="Times New Roman"/>
          <w:color w:val="595959" w:themeColor="text1" w:themeTint="A6"/>
          <w:sz w:val="24"/>
          <w:szCs w:val="24"/>
        </w:rPr>
      </w:pPr>
      <w:r w:rsidRPr="00CA4E0F">
        <w:rPr>
          <w:rFonts w:ascii="Times New Roman" w:hAnsi="Times New Roman" w:cs="Times New Roman"/>
          <w:sz w:val="24"/>
          <w:szCs w:val="24"/>
        </w:rPr>
        <w:t xml:space="preserve">Location: Zoom  </w:t>
      </w:r>
    </w:p>
    <w:p w14:paraId="415A4414" w14:textId="77777777" w:rsidR="00CF1A47" w:rsidRPr="00CA4E0F" w:rsidRDefault="00CF1A47" w:rsidP="0079314E">
      <w:pPr>
        <w:spacing w:after="0"/>
        <w:rPr>
          <w:rFonts w:ascii="Times New Roman" w:hAnsi="Times New Roman" w:cs="Times New Roman"/>
          <w:color w:val="595959" w:themeColor="text1" w:themeTint="A6"/>
          <w:sz w:val="24"/>
          <w:szCs w:val="24"/>
        </w:rPr>
      </w:pPr>
    </w:p>
    <w:p w14:paraId="2F00C19E" w14:textId="77777777" w:rsidR="0073795E" w:rsidRPr="00CA4E0F" w:rsidRDefault="0073795E" w:rsidP="0073795E">
      <w:pPr>
        <w:rPr>
          <w:rFonts w:ascii="Times New Roman" w:hAnsi="Times New Roman" w:cs="Times New Roman"/>
          <w:color w:val="5E220D" w:themeColor="accent1" w:themeShade="80"/>
          <w:sz w:val="24"/>
          <w:szCs w:val="24"/>
        </w:rPr>
      </w:pPr>
      <w:r w:rsidRPr="00CA4E0F">
        <w:rPr>
          <w:rFonts w:ascii="Times New Roman" w:hAnsi="Times New Roman" w:cs="Times New Roman"/>
          <w:b/>
          <w:bCs/>
          <w:color w:val="5E220D" w:themeColor="accent1" w:themeShade="80"/>
          <w:sz w:val="24"/>
          <w:szCs w:val="24"/>
        </w:rPr>
        <w:t>Attendees</w:t>
      </w:r>
      <w:r w:rsidRPr="00CA4E0F">
        <w:rPr>
          <w:rFonts w:ascii="Times New Roman" w:hAnsi="Times New Roman" w:cs="Times New Roman"/>
          <w:color w:val="5E220D" w:themeColor="accent1" w:themeShade="80"/>
          <w:sz w:val="24"/>
          <w:szCs w:val="24"/>
        </w:rPr>
        <w:t xml:space="preserve">: Carla Gard, Debbie Wilson, Scott Thygerson, Alisha Loken, Steven Dominguez, Tonya Barraza, Debra Kennedy, Kelli Deford, Samantha Flores, Odessa Ribaya, Martha Samora, Jacqueline Stoner, Amy Brown, Laura Cunanan, Jaime Mendiola, Venessa Reyes </w:t>
      </w:r>
    </w:p>
    <w:p w14:paraId="03ECB72E" w14:textId="5E8A2405" w:rsidR="00904161" w:rsidRPr="00CA4E0F" w:rsidRDefault="0079314E" w:rsidP="00904161">
      <w:pPr>
        <w:spacing w:after="0" w:line="240" w:lineRule="auto"/>
        <w:rPr>
          <w:rFonts w:ascii="Times New Roman" w:hAnsi="Times New Roman" w:cs="Times New Roman"/>
          <w:b/>
          <w:bCs/>
          <w:sz w:val="24"/>
          <w:szCs w:val="24"/>
        </w:rPr>
      </w:pPr>
      <w:r w:rsidRPr="00CA4E0F">
        <w:rPr>
          <w:rFonts w:ascii="Times New Roman" w:hAnsi="Times New Roman" w:cs="Times New Roman"/>
          <w:b/>
          <w:bCs/>
          <w:sz w:val="24"/>
          <w:szCs w:val="24"/>
        </w:rPr>
        <w:t xml:space="preserve">Welcome and Introductions  </w:t>
      </w:r>
    </w:p>
    <w:p w14:paraId="5B3B1576" w14:textId="77777777" w:rsidR="00447181" w:rsidRPr="00CA4E0F" w:rsidRDefault="0079314E" w:rsidP="00B65C0C">
      <w:pPr>
        <w:pStyle w:val="ListParagraph"/>
        <w:numPr>
          <w:ilvl w:val="0"/>
          <w:numId w:val="2"/>
        </w:numPr>
        <w:spacing w:after="0" w:line="240" w:lineRule="auto"/>
        <w:rPr>
          <w:rFonts w:ascii="Times New Roman" w:hAnsi="Times New Roman" w:cs="Times New Roman"/>
          <w:sz w:val="24"/>
          <w:szCs w:val="24"/>
        </w:rPr>
      </w:pPr>
      <w:r w:rsidRPr="00CA4E0F">
        <w:rPr>
          <w:rFonts w:ascii="Times New Roman" w:hAnsi="Times New Roman" w:cs="Times New Roman"/>
          <w:sz w:val="24"/>
          <w:szCs w:val="24"/>
        </w:rPr>
        <w:t xml:space="preserve">Call to order </w:t>
      </w:r>
    </w:p>
    <w:p w14:paraId="03EE871C" w14:textId="77777777" w:rsidR="0073795E" w:rsidRPr="00CA4E0F" w:rsidRDefault="0073795E" w:rsidP="007E2386">
      <w:pPr>
        <w:pStyle w:val="ListParagraph"/>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Attendees exchanged greetings and Halloween-themed attire was discussed.</w:t>
      </w:r>
    </w:p>
    <w:p w14:paraId="78215AD0" w14:textId="2BA8C085" w:rsidR="0079314E" w:rsidRPr="00CA4E0F" w:rsidRDefault="0073795E" w:rsidP="007E2386">
      <w:pPr>
        <w:pStyle w:val="ListParagraph"/>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Informal updates about costumes and celebrations.</w:t>
      </w:r>
    </w:p>
    <w:p w14:paraId="5D100528" w14:textId="77777777" w:rsidR="009F6CAD" w:rsidRPr="00CA4E0F" w:rsidRDefault="0079314E" w:rsidP="0073795E">
      <w:pPr>
        <w:spacing w:after="0"/>
        <w:rPr>
          <w:rFonts w:ascii="Times New Roman" w:hAnsi="Times New Roman" w:cs="Times New Roman"/>
          <w:b/>
          <w:bCs/>
          <w:sz w:val="24"/>
          <w:szCs w:val="24"/>
        </w:rPr>
      </w:pPr>
      <w:r w:rsidRPr="00CA4E0F">
        <w:rPr>
          <w:rFonts w:ascii="Times New Roman" w:hAnsi="Times New Roman" w:cs="Times New Roman"/>
          <w:b/>
          <w:bCs/>
          <w:sz w:val="24"/>
          <w:szCs w:val="24"/>
        </w:rPr>
        <w:t xml:space="preserve">New Business </w:t>
      </w:r>
    </w:p>
    <w:p w14:paraId="3BE13F9E" w14:textId="77777777" w:rsidR="009F6CAD" w:rsidRPr="00CA4E0F" w:rsidRDefault="009F6CAD" w:rsidP="0073795E">
      <w:pPr>
        <w:pStyle w:val="ListParagraph"/>
        <w:numPr>
          <w:ilvl w:val="0"/>
          <w:numId w:val="1"/>
        </w:numPr>
        <w:spacing w:after="0"/>
        <w:rPr>
          <w:rFonts w:ascii="Times New Roman" w:hAnsi="Times New Roman" w:cs="Times New Roman"/>
          <w:b/>
          <w:bCs/>
          <w:sz w:val="24"/>
          <w:szCs w:val="24"/>
        </w:rPr>
      </w:pPr>
      <w:r w:rsidRPr="00CA4E0F">
        <w:rPr>
          <w:rFonts w:ascii="Times New Roman" w:hAnsi="Times New Roman" w:cs="Times New Roman"/>
          <w:b/>
          <w:bCs/>
          <w:sz w:val="24"/>
          <w:szCs w:val="24"/>
        </w:rPr>
        <w:t>CSUB RNP Program Updates</w:t>
      </w:r>
    </w:p>
    <w:p w14:paraId="17714580" w14:textId="77777777" w:rsidR="007E2386" w:rsidRPr="00CA4E0F" w:rsidRDefault="009F6CAD" w:rsidP="007E2386">
      <w:pPr>
        <w:pStyle w:val="ListParagraph"/>
        <w:numPr>
          <w:ilvl w:val="0"/>
          <w:numId w:val="11"/>
        </w:numPr>
        <w:spacing w:after="0"/>
        <w:ind w:firstLine="0"/>
        <w:rPr>
          <w:rFonts w:ascii="Times New Roman" w:hAnsi="Times New Roman" w:cs="Times New Roman"/>
          <w:b/>
          <w:bCs/>
          <w:sz w:val="24"/>
          <w:szCs w:val="24"/>
        </w:rPr>
      </w:pPr>
      <w:r w:rsidRPr="00CA4E0F">
        <w:rPr>
          <w:rFonts w:ascii="Times New Roman" w:hAnsi="Times New Roman" w:cs="Times New Roman"/>
          <w:sz w:val="24"/>
          <w:szCs w:val="24"/>
        </w:rPr>
        <w:t>Updates on the CSUB RNP program</w:t>
      </w:r>
    </w:p>
    <w:p w14:paraId="37A57F6C" w14:textId="77777777" w:rsidR="007E2386" w:rsidRPr="00CA4E0F" w:rsidRDefault="0073795E" w:rsidP="007E2386">
      <w:pPr>
        <w:pStyle w:val="ListParagraph"/>
        <w:spacing w:after="0"/>
        <w:ind w:left="108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Curriculum Revision:</w:t>
      </w:r>
      <w:r w:rsidRPr="00CA4E0F">
        <w:rPr>
          <w:rFonts w:ascii="Times New Roman" w:eastAsia="Times New Roman" w:hAnsi="Times New Roman" w:cs="Times New Roman"/>
          <w:color w:val="5E220D" w:themeColor="accent1" w:themeShade="80"/>
          <w:sz w:val="24"/>
          <w:szCs w:val="24"/>
        </w:rPr>
        <w:t xml:space="preserve"> Transition to AACN essentials for competency-based education, launching in Fall 2025.</w:t>
      </w:r>
    </w:p>
    <w:p w14:paraId="1AF57D2E" w14:textId="77777777" w:rsidR="007E2386" w:rsidRPr="00CA4E0F" w:rsidRDefault="0073795E" w:rsidP="007E2386">
      <w:pPr>
        <w:pStyle w:val="ListParagraph"/>
        <w:spacing w:after="0"/>
        <w:ind w:left="108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Simulation Program:</w:t>
      </w:r>
      <w:r w:rsidRPr="00CA4E0F">
        <w:rPr>
          <w:rFonts w:ascii="Times New Roman" w:eastAsia="Times New Roman" w:hAnsi="Times New Roman" w:cs="Times New Roman"/>
          <w:color w:val="5E220D" w:themeColor="accent1" w:themeShade="80"/>
          <w:sz w:val="24"/>
          <w:szCs w:val="24"/>
        </w:rPr>
        <w:t xml:space="preserve"> The first cohort completed a mentee-mentor simulation program; the goal to expand simulation across programs.</w:t>
      </w:r>
    </w:p>
    <w:p w14:paraId="0F34E30A" w14:textId="26A4CA66" w:rsidR="0079314E" w:rsidRPr="00CA4E0F" w:rsidRDefault="0073795E" w:rsidP="007E2386">
      <w:pPr>
        <w:pStyle w:val="ListParagraph"/>
        <w:spacing w:after="0"/>
        <w:ind w:left="1080"/>
        <w:rPr>
          <w:rFonts w:ascii="Times New Roman" w:hAnsi="Times New Roman" w:cs="Times New Roman"/>
          <w:b/>
          <w:bCs/>
          <w:sz w:val="24"/>
          <w:szCs w:val="24"/>
        </w:rPr>
      </w:pPr>
      <w:r w:rsidRPr="00CA4E0F">
        <w:rPr>
          <w:rFonts w:ascii="Times New Roman" w:eastAsia="Times New Roman" w:hAnsi="Times New Roman" w:cs="Times New Roman"/>
          <w:b/>
          <w:bCs/>
          <w:color w:val="5E220D" w:themeColor="accent1" w:themeShade="80"/>
          <w:sz w:val="24"/>
          <w:szCs w:val="24"/>
        </w:rPr>
        <w:t>Doctor of Nursing Practice (DNP) Program:</w:t>
      </w:r>
      <w:r w:rsidRPr="00CA4E0F">
        <w:rPr>
          <w:rFonts w:ascii="Times New Roman" w:eastAsia="Times New Roman" w:hAnsi="Times New Roman" w:cs="Times New Roman"/>
          <w:color w:val="5E220D" w:themeColor="accent1" w:themeShade="80"/>
          <w:sz w:val="24"/>
          <w:szCs w:val="24"/>
        </w:rPr>
        <w:t xml:space="preserve"> Final cohorts for existing programs are underway, with the new DNP programs starting in Fall 2025.</w:t>
      </w:r>
      <w:r w:rsidR="00B65C0C" w:rsidRPr="00CA4E0F">
        <w:rPr>
          <w:rFonts w:ascii="Times New Roman" w:hAnsi="Times New Roman" w:cs="Times New Roman"/>
          <w:b/>
          <w:bCs/>
          <w:color w:val="8C3314" w:themeColor="accent1" w:themeShade="BF"/>
          <w:sz w:val="24"/>
          <w:szCs w:val="24"/>
        </w:rPr>
        <w:br/>
      </w:r>
    </w:p>
    <w:p w14:paraId="75F52B7E" w14:textId="0D8D6616" w:rsidR="00B65C0C" w:rsidRPr="00CA4E0F" w:rsidRDefault="0079314E" w:rsidP="0073795E">
      <w:pPr>
        <w:pStyle w:val="ListParagraph"/>
        <w:numPr>
          <w:ilvl w:val="0"/>
          <w:numId w:val="1"/>
        </w:numPr>
        <w:spacing w:after="0"/>
        <w:rPr>
          <w:rFonts w:ascii="Times New Roman" w:eastAsia="Times New Roman" w:hAnsi="Times New Roman" w:cs="Times New Roman"/>
          <w:b/>
          <w:bCs/>
          <w:sz w:val="24"/>
          <w:szCs w:val="24"/>
        </w:rPr>
      </w:pPr>
      <w:r w:rsidRPr="00CA4E0F">
        <w:rPr>
          <w:rFonts w:ascii="Times New Roman" w:eastAsia="Times New Roman" w:hAnsi="Times New Roman" w:cs="Times New Roman"/>
          <w:b/>
          <w:bCs/>
          <w:sz w:val="24"/>
          <w:szCs w:val="24"/>
        </w:rPr>
        <w:t>Bakersfield College RNP</w:t>
      </w:r>
      <w:r w:rsidR="002D6BF5">
        <w:rPr>
          <w:rFonts w:ascii="Times New Roman" w:eastAsia="Times New Roman" w:hAnsi="Times New Roman" w:cs="Times New Roman"/>
          <w:b/>
          <w:bCs/>
          <w:sz w:val="24"/>
          <w:szCs w:val="24"/>
        </w:rPr>
        <w:t>/ VN</w:t>
      </w:r>
      <w:r w:rsidRPr="00CA4E0F">
        <w:rPr>
          <w:rFonts w:ascii="Times New Roman" w:eastAsia="Times New Roman" w:hAnsi="Times New Roman" w:cs="Times New Roman"/>
          <w:b/>
          <w:bCs/>
          <w:sz w:val="24"/>
          <w:szCs w:val="24"/>
        </w:rPr>
        <w:t xml:space="preserve"> Program Updates</w:t>
      </w:r>
    </w:p>
    <w:p w14:paraId="7B44C8C8" w14:textId="3731681B" w:rsidR="00B65C0C" w:rsidRPr="00CA4E0F" w:rsidRDefault="0032788A" w:rsidP="0073795E">
      <w:pPr>
        <w:pStyle w:val="ListParagraph"/>
        <w:numPr>
          <w:ilvl w:val="0"/>
          <w:numId w:val="4"/>
        </w:numPr>
        <w:spacing w:after="0"/>
        <w:rPr>
          <w:rFonts w:ascii="Times New Roman" w:eastAsia="Times New Roman" w:hAnsi="Times New Roman" w:cs="Times New Roman"/>
          <w:b/>
          <w:bCs/>
          <w:sz w:val="24"/>
          <w:szCs w:val="24"/>
        </w:rPr>
      </w:pPr>
      <w:r w:rsidRPr="00CA4E0F">
        <w:rPr>
          <w:rFonts w:ascii="Times New Roman" w:hAnsi="Times New Roman" w:cs="Times New Roman"/>
          <w:sz w:val="24"/>
          <w:szCs w:val="24"/>
        </w:rPr>
        <w:t>Curriculum updates – Co</w:t>
      </w:r>
      <w:r w:rsidR="00B65C0C" w:rsidRPr="00CA4E0F">
        <w:rPr>
          <w:rFonts w:ascii="Times New Roman" w:hAnsi="Times New Roman" w:cs="Times New Roman"/>
          <w:sz w:val="24"/>
          <w:szCs w:val="24"/>
        </w:rPr>
        <w:t>ntent to Concept</w:t>
      </w:r>
    </w:p>
    <w:p w14:paraId="5C1F4810" w14:textId="77777777" w:rsidR="007E2386" w:rsidRDefault="007E2386" w:rsidP="007E2386">
      <w:pPr>
        <w:pStyle w:val="ListParagraph"/>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RN program transitioning from content-based to concept-based curriculum.</w:t>
      </w:r>
    </w:p>
    <w:p w14:paraId="087813CD" w14:textId="50992278" w:rsidR="002D6BF5" w:rsidRDefault="002D6BF5" w:rsidP="007E2386">
      <w:pPr>
        <w:pStyle w:val="ListParagraph"/>
        <w:ind w:left="1440"/>
        <w:rPr>
          <w:rFonts w:ascii="Times New Roman" w:eastAsia="Times New Roman" w:hAnsi="Times New Roman" w:cs="Times New Roman"/>
          <w:color w:val="5E220D" w:themeColor="accent1" w:themeShade="80"/>
          <w:sz w:val="24"/>
          <w:szCs w:val="24"/>
        </w:rPr>
      </w:pPr>
      <w:r>
        <w:rPr>
          <w:rFonts w:ascii="Times New Roman" w:eastAsia="Times New Roman" w:hAnsi="Times New Roman" w:cs="Times New Roman"/>
          <w:color w:val="5E220D" w:themeColor="accent1" w:themeShade="80"/>
          <w:sz w:val="24"/>
          <w:szCs w:val="24"/>
        </w:rPr>
        <w:t xml:space="preserve">Program updates are also being completed to address name changes to general education courses and the new </w:t>
      </w:r>
      <w:proofErr w:type="spellStart"/>
      <w:r>
        <w:rPr>
          <w:rFonts w:ascii="Times New Roman" w:eastAsia="Times New Roman" w:hAnsi="Times New Roman" w:cs="Times New Roman"/>
          <w:color w:val="5E220D" w:themeColor="accent1" w:themeShade="80"/>
          <w:sz w:val="24"/>
          <w:szCs w:val="24"/>
        </w:rPr>
        <w:t>CalGETC</w:t>
      </w:r>
      <w:proofErr w:type="spellEnd"/>
      <w:r>
        <w:rPr>
          <w:rFonts w:ascii="Times New Roman" w:eastAsia="Times New Roman" w:hAnsi="Times New Roman" w:cs="Times New Roman"/>
          <w:color w:val="5E220D" w:themeColor="accent1" w:themeShade="80"/>
          <w:sz w:val="24"/>
          <w:szCs w:val="24"/>
        </w:rPr>
        <w:t xml:space="preserve"> Transfer Pattern.</w:t>
      </w:r>
    </w:p>
    <w:p w14:paraId="45B18882" w14:textId="0E92A632" w:rsidR="00B62536" w:rsidRPr="00B62536" w:rsidRDefault="002D6BF5" w:rsidP="00B62536">
      <w:pPr>
        <w:pStyle w:val="ListParagraph"/>
        <w:ind w:left="1440"/>
        <w:rPr>
          <w:rFonts w:ascii="Times New Roman" w:eastAsia="Times New Roman" w:hAnsi="Times New Roman" w:cs="Times New Roman"/>
          <w:color w:val="5E220D" w:themeColor="accent1" w:themeShade="80"/>
          <w:sz w:val="24"/>
          <w:szCs w:val="24"/>
        </w:rPr>
      </w:pPr>
      <w:r>
        <w:rPr>
          <w:rFonts w:ascii="Times New Roman" w:eastAsia="Times New Roman" w:hAnsi="Times New Roman" w:cs="Times New Roman"/>
          <w:color w:val="5E220D" w:themeColor="accent1" w:themeShade="80"/>
          <w:sz w:val="24"/>
          <w:szCs w:val="24"/>
        </w:rPr>
        <w:t>VN program updates are also being completed as prerequisites for the program have had name changes that need updating.</w:t>
      </w:r>
    </w:p>
    <w:p w14:paraId="1B9F95D5" w14:textId="7C058824" w:rsidR="0032788A" w:rsidRPr="00CA4E0F" w:rsidRDefault="0032788A" w:rsidP="0073795E">
      <w:pPr>
        <w:pStyle w:val="ListParagraph"/>
        <w:numPr>
          <w:ilvl w:val="0"/>
          <w:numId w:val="4"/>
        </w:numPr>
        <w:rPr>
          <w:rFonts w:ascii="Times New Roman" w:hAnsi="Times New Roman" w:cs="Times New Roman"/>
          <w:sz w:val="24"/>
          <w:szCs w:val="24"/>
        </w:rPr>
      </w:pPr>
      <w:r w:rsidRPr="00CA4E0F">
        <w:rPr>
          <w:rFonts w:ascii="Times New Roman" w:hAnsi="Times New Roman" w:cs="Times New Roman"/>
          <w:sz w:val="24"/>
          <w:szCs w:val="24"/>
        </w:rPr>
        <w:t xml:space="preserve">Accreditation Commission for Education in Nursing (ACEN)  </w:t>
      </w:r>
    </w:p>
    <w:p w14:paraId="52FB43A3" w14:textId="77777777" w:rsidR="007E2386" w:rsidRPr="00CA4E0F" w:rsidRDefault="007E2386" w:rsidP="007E2386">
      <w:pPr>
        <w:pStyle w:val="ListParagraph"/>
        <w:spacing w:after="0"/>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Achieved ACEN accreditation on October 16, 2024; a press release will follow post-election.</w:t>
      </w:r>
    </w:p>
    <w:p w14:paraId="2135DC39" w14:textId="2E4BE360" w:rsidR="009F6CAD" w:rsidRPr="00CA4E0F" w:rsidRDefault="0032788A" w:rsidP="0073795E">
      <w:pPr>
        <w:pStyle w:val="ListParagraph"/>
        <w:numPr>
          <w:ilvl w:val="0"/>
          <w:numId w:val="3"/>
        </w:numPr>
        <w:ind w:firstLine="450"/>
        <w:rPr>
          <w:rFonts w:ascii="Times New Roman" w:hAnsi="Times New Roman" w:cs="Times New Roman"/>
          <w:sz w:val="24"/>
          <w:szCs w:val="24"/>
        </w:rPr>
      </w:pPr>
      <w:r w:rsidRPr="00CA4E0F">
        <w:rPr>
          <w:rFonts w:ascii="Times New Roman" w:hAnsi="Times New Roman" w:cs="Times New Roman"/>
          <w:sz w:val="24"/>
          <w:szCs w:val="24"/>
        </w:rPr>
        <w:t xml:space="preserve">Recent update on </w:t>
      </w:r>
      <w:r w:rsidR="0073795E" w:rsidRPr="00CA4E0F">
        <w:rPr>
          <w:rFonts w:ascii="Times New Roman" w:hAnsi="Times New Roman" w:cs="Times New Roman"/>
          <w:sz w:val="24"/>
          <w:szCs w:val="24"/>
        </w:rPr>
        <w:t>the </w:t>
      </w:r>
      <w:r w:rsidRPr="00CA4E0F">
        <w:rPr>
          <w:rFonts w:ascii="Times New Roman" w:hAnsi="Times New Roman" w:cs="Times New Roman"/>
          <w:sz w:val="24"/>
          <w:szCs w:val="24"/>
        </w:rPr>
        <w:t>status of accreditation</w:t>
      </w:r>
    </w:p>
    <w:p w14:paraId="317EB605" w14:textId="77777777" w:rsidR="0073795E" w:rsidRPr="00CA4E0F" w:rsidRDefault="0032788A" w:rsidP="0073795E">
      <w:pPr>
        <w:pStyle w:val="ListParagraph"/>
        <w:numPr>
          <w:ilvl w:val="0"/>
          <w:numId w:val="3"/>
        </w:numPr>
        <w:ind w:firstLine="450"/>
        <w:rPr>
          <w:rFonts w:ascii="Times New Roman" w:hAnsi="Times New Roman" w:cs="Times New Roman"/>
          <w:sz w:val="24"/>
          <w:szCs w:val="24"/>
        </w:rPr>
      </w:pPr>
      <w:r w:rsidRPr="00CA4E0F">
        <w:rPr>
          <w:rFonts w:ascii="Times New Roman" w:hAnsi="Times New Roman" w:cs="Times New Roman"/>
          <w:sz w:val="24"/>
          <w:szCs w:val="24"/>
        </w:rPr>
        <w:t>Press Release</w:t>
      </w:r>
    </w:p>
    <w:p w14:paraId="0B5B9E81" w14:textId="6F28A410" w:rsidR="0073795E" w:rsidRPr="00CA4E0F" w:rsidRDefault="0073795E" w:rsidP="0073795E">
      <w:pPr>
        <w:pStyle w:val="ListParagraph"/>
        <w:numPr>
          <w:ilvl w:val="0"/>
          <w:numId w:val="3"/>
        </w:numPr>
        <w:spacing w:after="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Student Enrollment:</w:t>
      </w:r>
      <w:r w:rsidRPr="00CA4E0F">
        <w:rPr>
          <w:rFonts w:ascii="Times New Roman" w:eastAsia="Times New Roman" w:hAnsi="Times New Roman" w:cs="Times New Roman"/>
          <w:color w:val="5E220D" w:themeColor="accent1" w:themeShade="80"/>
          <w:sz w:val="24"/>
          <w:szCs w:val="24"/>
        </w:rPr>
        <w:t xml:space="preserve"> 406 RN students; discussions on optimal enrollment levels to meet community needs.</w:t>
      </w:r>
    </w:p>
    <w:p w14:paraId="585E33FA" w14:textId="58277CE4" w:rsidR="0073795E" w:rsidRDefault="0073795E" w:rsidP="0073795E">
      <w:pPr>
        <w:pStyle w:val="ListParagraph"/>
        <w:numPr>
          <w:ilvl w:val="0"/>
          <w:numId w:val="3"/>
        </w:numPr>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Challenges in Clinical Sites:</w:t>
      </w:r>
      <w:r w:rsidRPr="00CA4E0F">
        <w:rPr>
          <w:rFonts w:ascii="Times New Roman" w:eastAsia="Times New Roman" w:hAnsi="Times New Roman" w:cs="Times New Roman"/>
          <w:color w:val="5E220D" w:themeColor="accent1" w:themeShade="80"/>
          <w:sz w:val="24"/>
          <w:szCs w:val="24"/>
        </w:rPr>
        <w:t xml:space="preserve"> Adjustments due to increased RN enrollment, impacting VN program placements.</w:t>
      </w:r>
    </w:p>
    <w:p w14:paraId="1FAF9EE6" w14:textId="77777777" w:rsidR="001F0399" w:rsidRPr="00CA4E0F" w:rsidRDefault="001F0399" w:rsidP="001F0399">
      <w:pPr>
        <w:pStyle w:val="ListParagraph"/>
        <w:ind w:left="1080"/>
        <w:rPr>
          <w:rFonts w:ascii="Times New Roman" w:eastAsia="Times New Roman" w:hAnsi="Times New Roman" w:cs="Times New Roman"/>
          <w:color w:val="5E220D" w:themeColor="accent1" w:themeShade="80"/>
          <w:sz w:val="24"/>
          <w:szCs w:val="24"/>
        </w:rPr>
      </w:pPr>
    </w:p>
    <w:p w14:paraId="431A0465" w14:textId="0613949E" w:rsidR="0073795E" w:rsidRPr="001F0399" w:rsidRDefault="001F0399" w:rsidP="001F0399">
      <w:pPr>
        <w:pStyle w:val="ListParagraph"/>
        <w:numPr>
          <w:ilvl w:val="0"/>
          <w:numId w:val="3"/>
        </w:numPr>
        <w:rPr>
          <w:rFonts w:ascii="Times New Roman" w:eastAsia="Times New Roman" w:hAnsi="Times New Roman" w:cs="Times New Roman"/>
          <w:b/>
          <w:bCs/>
          <w:color w:val="8C3314" w:themeColor="accent1" w:themeShade="BF"/>
          <w:sz w:val="24"/>
          <w:szCs w:val="24"/>
        </w:rPr>
      </w:pPr>
      <w:r w:rsidRPr="001F0399">
        <w:rPr>
          <w:rFonts w:ascii="Times New Roman" w:eastAsia="Times New Roman" w:hAnsi="Times New Roman" w:cs="Times New Roman"/>
          <w:b/>
          <w:bCs/>
          <w:color w:val="8C3314" w:themeColor="accent1" w:themeShade="BF"/>
          <w:sz w:val="24"/>
          <w:szCs w:val="24"/>
        </w:rPr>
        <w:t>The Advisory Committee approved of all curricular updates and revisions for both schools.</w:t>
      </w:r>
      <w:r w:rsidR="0073795E" w:rsidRPr="001F0399">
        <w:rPr>
          <w:rFonts w:ascii="Times New Roman" w:eastAsia="Times New Roman" w:hAnsi="Times New Roman" w:cs="Times New Roman"/>
          <w:b/>
          <w:bCs/>
          <w:color w:val="8C3314" w:themeColor="accent1" w:themeShade="BF"/>
          <w:sz w:val="24"/>
          <w:szCs w:val="24"/>
        </w:rPr>
        <w:br w:type="page"/>
      </w:r>
    </w:p>
    <w:p w14:paraId="3D2DC0FB" w14:textId="40BDC60C" w:rsidR="0032788A" w:rsidRPr="00CA4E0F" w:rsidRDefault="0032788A" w:rsidP="00B65C0C">
      <w:pPr>
        <w:pStyle w:val="ListParagraph"/>
        <w:numPr>
          <w:ilvl w:val="0"/>
          <w:numId w:val="1"/>
        </w:numPr>
        <w:rPr>
          <w:rFonts w:ascii="Times New Roman" w:eastAsia="Times New Roman" w:hAnsi="Times New Roman" w:cs="Times New Roman"/>
          <w:b/>
          <w:bCs/>
          <w:sz w:val="24"/>
          <w:szCs w:val="24"/>
        </w:rPr>
      </w:pPr>
      <w:r w:rsidRPr="00CA4E0F">
        <w:rPr>
          <w:rFonts w:ascii="Times New Roman" w:eastAsia="Times New Roman" w:hAnsi="Times New Roman" w:cs="Times New Roman"/>
          <w:b/>
          <w:bCs/>
          <w:sz w:val="24"/>
          <w:szCs w:val="24"/>
        </w:rPr>
        <w:lastRenderedPageBreak/>
        <w:t>Clinical Partner Updates</w:t>
      </w:r>
    </w:p>
    <w:p w14:paraId="6F248822" w14:textId="77777777" w:rsidR="00904161" w:rsidRPr="00CA4E0F" w:rsidRDefault="0032788A" w:rsidP="00B65C0C">
      <w:pPr>
        <w:pStyle w:val="ListParagraph"/>
        <w:numPr>
          <w:ilvl w:val="0"/>
          <w:numId w:val="5"/>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Dignity </w:t>
      </w:r>
    </w:p>
    <w:p w14:paraId="090342E3" w14:textId="77777777" w:rsidR="007E2386" w:rsidRPr="00CA4E0F" w:rsidRDefault="007E2386" w:rsidP="007E2386">
      <w:pPr>
        <w:pStyle w:val="ListParagraph"/>
        <w:spacing w:after="0" w:line="240" w:lineRule="auto"/>
        <w:ind w:left="1440"/>
        <w:rPr>
          <w:rFonts w:ascii="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 xml:space="preserve">Expanded residency programs across campuses, with plans for additional ICU and med-surg units. </w:t>
      </w:r>
      <w:r w:rsidRPr="00CA4E0F">
        <w:rPr>
          <w:rStyle w:val="Strong"/>
          <w:rFonts w:ascii="Times New Roman" w:hAnsi="Times New Roman" w:cs="Times New Roman"/>
          <w:color w:val="5E220D" w:themeColor="accent1" w:themeShade="80"/>
          <w:sz w:val="24"/>
          <w:szCs w:val="24"/>
        </w:rPr>
        <w:t>Dignity Health Requirements:</w:t>
      </w:r>
      <w:r w:rsidRPr="00CA4E0F">
        <w:rPr>
          <w:rFonts w:ascii="Times New Roman" w:hAnsi="Times New Roman" w:cs="Times New Roman"/>
          <w:color w:val="5E220D" w:themeColor="accent1" w:themeShade="80"/>
          <w:sz w:val="24"/>
          <w:szCs w:val="24"/>
        </w:rPr>
        <w:t xml:space="preserve"> Education provided on waste management to avoid fines during upcoming surveys. Materials to be uploaded for instructors and students in My Clinical Exchange.</w:t>
      </w:r>
    </w:p>
    <w:p w14:paraId="26879A9A" w14:textId="77777777"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p>
    <w:p w14:paraId="08525659" w14:textId="276D87B5" w:rsidR="007E2386" w:rsidRPr="00CA4E0F" w:rsidRDefault="007E2386" w:rsidP="007E2386">
      <w:pPr>
        <w:pStyle w:val="ListParagraph"/>
        <w:spacing w:after="0" w:line="240" w:lineRule="auto"/>
        <w:ind w:left="1440"/>
        <w:rPr>
          <w:rFonts w:ascii="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Mercy Hospital (Dignity Health) Strict guidelines for regulated waste management were implemented due to survey requirements. Education materials are to be distributed for compliance.</w:t>
      </w:r>
    </w:p>
    <w:p w14:paraId="10E6FBB0" w14:textId="77777777" w:rsidR="007E2386" w:rsidRPr="00CA4E0F" w:rsidRDefault="007E2386" w:rsidP="007E2386">
      <w:pPr>
        <w:pStyle w:val="ListParagraph"/>
        <w:spacing w:after="0" w:line="240" w:lineRule="auto"/>
        <w:ind w:left="1440"/>
        <w:rPr>
          <w:rFonts w:ascii="Times New Roman" w:eastAsia="Times New Roman" w:hAnsi="Times New Roman" w:cs="Times New Roman"/>
          <w:sz w:val="24"/>
          <w:szCs w:val="24"/>
        </w:rPr>
      </w:pPr>
    </w:p>
    <w:p w14:paraId="32FD966E" w14:textId="77777777" w:rsidR="00904161" w:rsidRPr="00CA4E0F" w:rsidRDefault="0032788A" w:rsidP="00B65C0C">
      <w:pPr>
        <w:pStyle w:val="ListParagraph"/>
        <w:numPr>
          <w:ilvl w:val="0"/>
          <w:numId w:val="5"/>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Kern Medical </w:t>
      </w:r>
    </w:p>
    <w:p w14:paraId="244C644F" w14:textId="21B101C5"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 xml:space="preserve"> New leadership and successful cohorts; recruitment of the fourth cohort discussed.</w:t>
      </w:r>
    </w:p>
    <w:p w14:paraId="3B4B3A5D" w14:textId="77777777" w:rsidR="00B65C0C" w:rsidRPr="00CA4E0F" w:rsidRDefault="0032788A" w:rsidP="00B65C0C">
      <w:pPr>
        <w:pStyle w:val="ListParagraph"/>
        <w:numPr>
          <w:ilvl w:val="0"/>
          <w:numId w:val="5"/>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Adventist Health</w:t>
      </w:r>
    </w:p>
    <w:p w14:paraId="55847B86" w14:textId="5683B4BF"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 xml:space="preserve"> Facing clinical site shortages due to multiple schools using facilities.</w:t>
      </w:r>
    </w:p>
    <w:p w14:paraId="289F1C84" w14:textId="068F74D3" w:rsidR="00B65C0C" w:rsidRPr="00CA4E0F" w:rsidRDefault="00B65C0C" w:rsidP="00B65C0C">
      <w:pPr>
        <w:pStyle w:val="ListParagraph"/>
        <w:numPr>
          <w:ilvl w:val="0"/>
          <w:numId w:val="5"/>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Requirement Updates</w:t>
      </w:r>
      <w:r w:rsidR="00614720" w:rsidRPr="00CA4E0F">
        <w:rPr>
          <w:rFonts w:ascii="Times New Roman" w:eastAsia="Times New Roman" w:hAnsi="Times New Roman" w:cs="Times New Roman"/>
          <w:sz w:val="24"/>
          <w:szCs w:val="24"/>
        </w:rPr>
        <w:t xml:space="preserve"> – All partners </w:t>
      </w:r>
    </w:p>
    <w:p w14:paraId="7D4AF9E3" w14:textId="77777777" w:rsidR="0073795E" w:rsidRPr="00CA4E0F" w:rsidRDefault="00B65C0C" w:rsidP="00B65C0C">
      <w:pPr>
        <w:pStyle w:val="ListParagraph"/>
        <w:numPr>
          <w:ilvl w:val="0"/>
          <w:numId w:val="3"/>
        </w:numPr>
        <w:spacing w:after="0" w:line="240" w:lineRule="auto"/>
        <w:ind w:firstLine="45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COVID </w:t>
      </w:r>
    </w:p>
    <w:p w14:paraId="3228F466" w14:textId="3D9E4F0A" w:rsidR="00B65C0C" w:rsidRPr="00CA4E0F" w:rsidRDefault="0073795E" w:rsidP="0073795E">
      <w:pPr>
        <w:pStyle w:val="ListParagraph"/>
        <w:spacing w:after="0" w:line="240" w:lineRule="auto"/>
        <w:ind w:left="1530"/>
        <w:rPr>
          <w:rFonts w:ascii="Times New Roman" w:eastAsia="Times New Roman" w:hAnsi="Times New Roman" w:cs="Times New Roman"/>
          <w:color w:val="5E220D" w:themeColor="accent1" w:themeShade="80"/>
          <w:sz w:val="24"/>
          <w:szCs w:val="24"/>
        </w:rPr>
      </w:pPr>
      <w:r w:rsidRPr="00CA4E0F">
        <w:rPr>
          <w:rStyle w:val="Strong"/>
          <w:rFonts w:ascii="Times New Roman" w:hAnsi="Times New Roman" w:cs="Times New Roman"/>
          <w:color w:val="5E220D" w:themeColor="accent1" w:themeShade="80"/>
          <w:sz w:val="24"/>
          <w:szCs w:val="24"/>
        </w:rPr>
        <w:t>Current Stance:</w:t>
      </w:r>
      <w:r w:rsidRPr="00CA4E0F">
        <w:rPr>
          <w:rFonts w:ascii="Times New Roman" w:hAnsi="Times New Roman" w:cs="Times New Roman"/>
          <w:color w:val="5E220D" w:themeColor="accent1" w:themeShade="80"/>
          <w:sz w:val="24"/>
          <w:szCs w:val="24"/>
        </w:rPr>
        <w:t xml:space="preserve"> Many facilities no longer require COVID-19 vaccination, with an emphasis on flu vaccinations instead. Policies remain optional or recommended, aligning with local hospitals.</w:t>
      </w:r>
    </w:p>
    <w:p w14:paraId="566A9417" w14:textId="77777777" w:rsidR="00B65C0C" w:rsidRPr="00CA4E0F" w:rsidRDefault="00B65C0C" w:rsidP="00B65C0C">
      <w:pPr>
        <w:pStyle w:val="ListParagraph"/>
        <w:numPr>
          <w:ilvl w:val="0"/>
          <w:numId w:val="3"/>
        </w:numPr>
        <w:spacing w:after="0" w:line="240" w:lineRule="auto"/>
        <w:ind w:firstLine="45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Immunizations </w:t>
      </w:r>
    </w:p>
    <w:p w14:paraId="348919ED" w14:textId="77777777" w:rsidR="00B65C0C" w:rsidRPr="00CA4E0F" w:rsidRDefault="00B65C0C" w:rsidP="00B65C0C">
      <w:pPr>
        <w:pStyle w:val="ListParagraph"/>
        <w:numPr>
          <w:ilvl w:val="0"/>
          <w:numId w:val="3"/>
        </w:numPr>
        <w:spacing w:after="0" w:line="240" w:lineRule="auto"/>
        <w:ind w:firstLine="45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Face Mask</w:t>
      </w:r>
    </w:p>
    <w:p w14:paraId="7650BBEC" w14:textId="42CAA142" w:rsidR="0073795E" w:rsidRPr="00CA4E0F" w:rsidRDefault="0073795E" w:rsidP="0073795E">
      <w:pPr>
        <w:pStyle w:val="ListParagraph"/>
        <w:spacing w:after="0" w:line="240" w:lineRule="auto"/>
        <w:ind w:left="1530"/>
        <w:rPr>
          <w:rFonts w:ascii="Times New Roman" w:eastAsia="Times New Roman" w:hAnsi="Times New Roman" w:cs="Times New Roman"/>
          <w:color w:val="5E220D" w:themeColor="accent1" w:themeShade="80"/>
          <w:sz w:val="24"/>
          <w:szCs w:val="24"/>
        </w:rPr>
      </w:pPr>
      <w:r w:rsidRPr="00CA4E0F">
        <w:rPr>
          <w:rStyle w:val="Strong"/>
          <w:rFonts w:ascii="Times New Roman" w:hAnsi="Times New Roman" w:cs="Times New Roman"/>
          <w:color w:val="5E220D" w:themeColor="accent1" w:themeShade="80"/>
          <w:sz w:val="24"/>
          <w:szCs w:val="24"/>
        </w:rPr>
        <w:t>Discussion:</w:t>
      </w:r>
      <w:r w:rsidRPr="00CA4E0F">
        <w:rPr>
          <w:rFonts w:ascii="Times New Roman" w:hAnsi="Times New Roman" w:cs="Times New Roman"/>
          <w:color w:val="5E220D" w:themeColor="accent1" w:themeShade="80"/>
          <w:sz w:val="24"/>
          <w:szCs w:val="24"/>
        </w:rPr>
        <w:t xml:space="preserve"> Students with facial hair must ensure proper mask fit. Some students requested powered air-purifying respirators (PAPRs), available only for employees or through religious exemptions.</w:t>
      </w:r>
    </w:p>
    <w:p w14:paraId="2254A1D6" w14:textId="77777777" w:rsidR="0073795E" w:rsidRPr="00CA4E0F" w:rsidRDefault="00B65C0C" w:rsidP="00B65C0C">
      <w:pPr>
        <w:pStyle w:val="ListParagraph"/>
        <w:numPr>
          <w:ilvl w:val="0"/>
          <w:numId w:val="3"/>
        </w:numPr>
        <w:spacing w:after="0" w:line="240" w:lineRule="auto"/>
        <w:ind w:firstLine="45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American </w:t>
      </w:r>
      <w:proofErr w:type="spellStart"/>
      <w:r w:rsidRPr="00CA4E0F">
        <w:rPr>
          <w:rFonts w:ascii="Times New Roman" w:eastAsia="Times New Roman" w:hAnsi="Times New Roman" w:cs="Times New Roman"/>
          <w:sz w:val="24"/>
          <w:szCs w:val="24"/>
        </w:rPr>
        <w:t>DataBank</w:t>
      </w:r>
      <w:proofErr w:type="spellEnd"/>
      <w:r w:rsidRPr="00CA4E0F">
        <w:rPr>
          <w:rFonts w:ascii="Times New Roman" w:eastAsia="Times New Roman" w:hAnsi="Times New Roman" w:cs="Times New Roman"/>
          <w:sz w:val="24"/>
          <w:szCs w:val="24"/>
        </w:rPr>
        <w:t>/My Clinical Exchange</w:t>
      </w:r>
    </w:p>
    <w:p w14:paraId="6C69B54F" w14:textId="6A63F579" w:rsidR="004E3937" w:rsidRPr="00CA4E0F" w:rsidRDefault="0073795E" w:rsidP="0073795E">
      <w:pPr>
        <w:pStyle w:val="ListParagraph"/>
        <w:spacing w:after="0" w:line="240" w:lineRule="auto"/>
        <w:ind w:left="1530"/>
        <w:rPr>
          <w:rFonts w:ascii="Times New Roman" w:eastAsia="Times New Roman" w:hAnsi="Times New Roman" w:cs="Times New Roman"/>
          <w:color w:val="8C3314" w:themeColor="accent1" w:themeShade="BF"/>
          <w:sz w:val="24"/>
          <w:szCs w:val="24"/>
        </w:rPr>
      </w:pPr>
      <w:r w:rsidRPr="00CA4E0F">
        <w:rPr>
          <w:rStyle w:val="Strong"/>
          <w:rFonts w:ascii="Times New Roman" w:hAnsi="Times New Roman" w:cs="Times New Roman"/>
          <w:color w:val="5E220D" w:themeColor="accent1" w:themeShade="80"/>
          <w:sz w:val="24"/>
          <w:szCs w:val="24"/>
        </w:rPr>
        <w:t>Drug Screening Current Practice:</w:t>
      </w:r>
      <w:r w:rsidRPr="00CA4E0F">
        <w:rPr>
          <w:rFonts w:ascii="Times New Roman" w:hAnsi="Times New Roman" w:cs="Times New Roman"/>
          <w:color w:val="5E220D" w:themeColor="accent1" w:themeShade="80"/>
          <w:sz w:val="24"/>
          <w:szCs w:val="24"/>
        </w:rPr>
        <w:t xml:space="preserve"> Testing for THC on a saliva test if the student tests positive; if confirmed, they may be excluded from the program. Most students passed on a second test.</w:t>
      </w:r>
      <w:r w:rsidR="00904161" w:rsidRPr="00CA4E0F">
        <w:rPr>
          <w:rFonts w:ascii="Times New Roman" w:eastAsia="Times New Roman" w:hAnsi="Times New Roman" w:cs="Times New Roman"/>
          <w:color w:val="8C3314" w:themeColor="accent1" w:themeShade="BF"/>
          <w:sz w:val="24"/>
          <w:szCs w:val="24"/>
        </w:rPr>
        <w:br/>
      </w:r>
    </w:p>
    <w:p w14:paraId="2D8AEDD1" w14:textId="19E921AE" w:rsidR="004E3937" w:rsidRPr="00CA4E0F" w:rsidRDefault="004E3937" w:rsidP="00B65C0C">
      <w:pPr>
        <w:pStyle w:val="ListParagraph"/>
        <w:numPr>
          <w:ilvl w:val="0"/>
          <w:numId w:val="1"/>
        </w:numPr>
        <w:spacing w:after="0" w:line="240" w:lineRule="auto"/>
        <w:rPr>
          <w:rFonts w:ascii="Times New Roman" w:hAnsi="Times New Roman" w:cs="Times New Roman"/>
          <w:b/>
          <w:bCs/>
          <w:sz w:val="24"/>
          <w:szCs w:val="24"/>
        </w:rPr>
      </w:pPr>
      <w:r w:rsidRPr="00CA4E0F">
        <w:rPr>
          <w:rFonts w:ascii="Times New Roman" w:hAnsi="Times New Roman" w:cs="Times New Roman"/>
          <w:b/>
          <w:bCs/>
          <w:sz w:val="24"/>
          <w:szCs w:val="24"/>
        </w:rPr>
        <w:t>Adventist Health Clinical Shifts</w:t>
      </w:r>
    </w:p>
    <w:p w14:paraId="2255C7CB" w14:textId="77777777" w:rsidR="00904161" w:rsidRPr="00CA4E0F" w:rsidRDefault="004E3937" w:rsidP="00B65C0C">
      <w:pPr>
        <w:pStyle w:val="ListParagraph"/>
        <w:numPr>
          <w:ilvl w:val="0"/>
          <w:numId w:val="6"/>
        </w:numPr>
        <w:spacing w:after="0" w:line="240" w:lineRule="auto"/>
        <w:rPr>
          <w:rFonts w:ascii="Times New Roman" w:hAnsi="Times New Roman" w:cs="Times New Roman"/>
          <w:sz w:val="24"/>
          <w:szCs w:val="24"/>
        </w:rPr>
      </w:pPr>
      <w:r w:rsidRPr="00CA4E0F">
        <w:rPr>
          <w:rFonts w:ascii="Times New Roman" w:hAnsi="Times New Roman" w:cs="Times New Roman"/>
          <w:sz w:val="24"/>
          <w:szCs w:val="24"/>
        </w:rPr>
        <w:t>Wednesday Rotations for RNP students</w:t>
      </w:r>
    </w:p>
    <w:p w14:paraId="2E9302D5" w14:textId="67A0D0FF" w:rsidR="005A198A" w:rsidRPr="00CA4E0F" w:rsidRDefault="005A198A" w:rsidP="005A198A">
      <w:pPr>
        <w:pStyle w:val="ListParagraph"/>
        <w:spacing w:after="0" w:line="240" w:lineRule="auto"/>
        <w:ind w:left="1440"/>
        <w:rPr>
          <w:rFonts w:ascii="Times New Roman" w:hAnsi="Times New Roman" w:cs="Times New Roman"/>
          <w:color w:val="5E220D" w:themeColor="accent1" w:themeShade="80"/>
          <w:sz w:val="24"/>
          <w:szCs w:val="24"/>
        </w:rPr>
      </w:pPr>
      <w:r w:rsidRPr="00CA4E0F">
        <w:rPr>
          <w:rFonts w:ascii="Times New Roman" w:hAnsi="Times New Roman" w:cs="Times New Roman"/>
          <w:color w:val="5E220D" w:themeColor="accent1" w:themeShade="80"/>
          <w:sz w:val="24"/>
          <w:szCs w:val="24"/>
        </w:rPr>
        <w:t>Adventist Health discussed adjusting clinical shift start times to better accommodate students, addressing challenges with early assignments overlapping traditional shift hours.</w:t>
      </w:r>
    </w:p>
    <w:p w14:paraId="24D90D00" w14:textId="77777777" w:rsidR="005A198A" w:rsidRPr="00CA4E0F" w:rsidRDefault="004E3937" w:rsidP="00B65C0C">
      <w:pPr>
        <w:pStyle w:val="ListParagraph"/>
        <w:numPr>
          <w:ilvl w:val="0"/>
          <w:numId w:val="6"/>
        </w:numPr>
        <w:spacing w:after="0" w:line="240" w:lineRule="auto"/>
        <w:rPr>
          <w:rFonts w:ascii="Times New Roman" w:hAnsi="Times New Roman" w:cs="Times New Roman"/>
          <w:sz w:val="24"/>
          <w:szCs w:val="24"/>
        </w:rPr>
      </w:pPr>
      <w:proofErr w:type="spellStart"/>
      <w:r w:rsidRPr="00CA4E0F">
        <w:rPr>
          <w:rFonts w:ascii="Times New Roman" w:hAnsi="Times New Roman" w:cs="Times New Roman"/>
          <w:sz w:val="24"/>
          <w:szCs w:val="24"/>
        </w:rPr>
        <w:t>Radtech</w:t>
      </w:r>
      <w:proofErr w:type="spellEnd"/>
      <w:r w:rsidRPr="00CA4E0F">
        <w:rPr>
          <w:rFonts w:ascii="Times New Roman" w:hAnsi="Times New Roman" w:cs="Times New Roman"/>
          <w:sz w:val="24"/>
          <w:szCs w:val="24"/>
        </w:rPr>
        <w:t xml:space="preserve"> – Radiation Quality Assurance reports</w:t>
      </w:r>
    </w:p>
    <w:p w14:paraId="3069F09A" w14:textId="737A1681" w:rsidR="0032788A" w:rsidRPr="00CA4E0F" w:rsidRDefault="005A198A" w:rsidP="005A198A">
      <w:pPr>
        <w:pStyle w:val="ListParagraph"/>
        <w:spacing w:after="0" w:line="240" w:lineRule="auto"/>
        <w:ind w:left="1440"/>
        <w:rPr>
          <w:rFonts w:ascii="Times New Roman" w:hAnsi="Times New Roman" w:cs="Times New Roman"/>
          <w:color w:val="5E220D" w:themeColor="accent1" w:themeShade="80"/>
          <w:sz w:val="24"/>
          <w:szCs w:val="24"/>
        </w:rPr>
      </w:pPr>
      <w:r w:rsidRPr="00CA4E0F">
        <w:rPr>
          <w:rFonts w:ascii="Times New Roman" w:hAnsi="Times New Roman" w:cs="Times New Roman"/>
          <w:color w:val="5E220D" w:themeColor="accent1" w:themeShade="80"/>
          <w:sz w:val="24"/>
          <w:szCs w:val="24"/>
        </w:rPr>
        <w:t xml:space="preserve">Bakersfield College’s </w:t>
      </w:r>
      <w:proofErr w:type="spellStart"/>
      <w:r w:rsidRPr="00CA4E0F">
        <w:rPr>
          <w:rFonts w:ascii="Times New Roman" w:hAnsi="Times New Roman" w:cs="Times New Roman"/>
          <w:color w:val="5E220D" w:themeColor="accent1" w:themeShade="80"/>
          <w:sz w:val="24"/>
          <w:szCs w:val="24"/>
        </w:rPr>
        <w:t>radtech</w:t>
      </w:r>
      <w:proofErr w:type="spellEnd"/>
      <w:r w:rsidRPr="00CA4E0F">
        <w:rPr>
          <w:rFonts w:ascii="Times New Roman" w:hAnsi="Times New Roman" w:cs="Times New Roman"/>
          <w:color w:val="5E220D" w:themeColor="accent1" w:themeShade="80"/>
          <w:sz w:val="24"/>
          <w:szCs w:val="24"/>
        </w:rPr>
        <w:t xml:space="preserve"> program needs the </w:t>
      </w:r>
      <w:r w:rsidRPr="00CA4E0F">
        <w:rPr>
          <w:rStyle w:val="Strong"/>
          <w:rFonts w:ascii="Times New Roman" w:hAnsi="Times New Roman" w:cs="Times New Roman"/>
          <w:color w:val="5E220D" w:themeColor="accent1" w:themeShade="80"/>
          <w:sz w:val="24"/>
          <w:szCs w:val="24"/>
        </w:rPr>
        <w:t>Radiation Quality Assurance report</w:t>
      </w:r>
      <w:r w:rsidRPr="00CA4E0F">
        <w:rPr>
          <w:rFonts w:ascii="Times New Roman" w:hAnsi="Times New Roman" w:cs="Times New Roman"/>
          <w:color w:val="5E220D" w:themeColor="accent1" w:themeShade="80"/>
          <w:sz w:val="24"/>
          <w:szCs w:val="24"/>
        </w:rPr>
        <w:t xml:space="preserve"> from Dignity Health to meet accreditation requirements. There are currently challenges in obtaining this report, and assistance was requested to facilitate access to ensure compliance with accreditation standards.</w:t>
      </w:r>
      <w:r w:rsidR="00904161" w:rsidRPr="00CA4E0F">
        <w:rPr>
          <w:rFonts w:ascii="Times New Roman" w:hAnsi="Times New Roman" w:cs="Times New Roman"/>
          <w:color w:val="5E220D" w:themeColor="accent1" w:themeShade="80"/>
          <w:sz w:val="24"/>
          <w:szCs w:val="24"/>
        </w:rPr>
        <w:br/>
      </w:r>
    </w:p>
    <w:p w14:paraId="0B1BC6FC" w14:textId="50089C77" w:rsidR="004E3937" w:rsidRPr="00CA4E0F" w:rsidRDefault="004E3937" w:rsidP="00B65C0C">
      <w:pPr>
        <w:pStyle w:val="ListParagraph"/>
        <w:numPr>
          <w:ilvl w:val="0"/>
          <w:numId w:val="1"/>
        </w:numPr>
        <w:spacing w:after="0" w:line="240" w:lineRule="auto"/>
        <w:rPr>
          <w:rFonts w:ascii="Times New Roman" w:hAnsi="Times New Roman" w:cs="Times New Roman"/>
          <w:b/>
          <w:bCs/>
          <w:sz w:val="24"/>
          <w:szCs w:val="24"/>
        </w:rPr>
      </w:pPr>
      <w:r w:rsidRPr="00CA4E0F">
        <w:rPr>
          <w:rFonts w:ascii="Times New Roman" w:hAnsi="Times New Roman" w:cs="Times New Roman"/>
          <w:b/>
          <w:bCs/>
          <w:sz w:val="24"/>
          <w:szCs w:val="24"/>
        </w:rPr>
        <w:t>Workforce Development</w:t>
      </w:r>
    </w:p>
    <w:p w14:paraId="43AD6A31" w14:textId="7076DD64" w:rsidR="004E3937" w:rsidRPr="00CA4E0F" w:rsidRDefault="004E3937" w:rsidP="00B65C0C">
      <w:pPr>
        <w:pStyle w:val="ListParagraph"/>
        <w:numPr>
          <w:ilvl w:val="0"/>
          <w:numId w:val="7"/>
        </w:numPr>
        <w:spacing w:after="0" w:line="240" w:lineRule="auto"/>
        <w:rPr>
          <w:rFonts w:ascii="Times New Roman" w:hAnsi="Times New Roman" w:cs="Times New Roman"/>
          <w:sz w:val="24"/>
          <w:szCs w:val="24"/>
        </w:rPr>
      </w:pPr>
      <w:r w:rsidRPr="00CA4E0F">
        <w:rPr>
          <w:rFonts w:ascii="Times New Roman" w:hAnsi="Times New Roman" w:cs="Times New Roman"/>
          <w:sz w:val="24"/>
          <w:szCs w:val="24"/>
        </w:rPr>
        <w:t>Dedicated Education Units (DEU)</w:t>
      </w:r>
    </w:p>
    <w:p w14:paraId="6ECFBFED" w14:textId="588C7504" w:rsidR="004E3937" w:rsidRPr="00CA4E0F" w:rsidRDefault="004E3937" w:rsidP="00B65C0C">
      <w:pPr>
        <w:pStyle w:val="ListParagraph"/>
        <w:numPr>
          <w:ilvl w:val="0"/>
          <w:numId w:val="7"/>
        </w:numPr>
        <w:spacing w:after="0" w:line="240" w:lineRule="auto"/>
        <w:rPr>
          <w:rFonts w:ascii="Times New Roman" w:hAnsi="Times New Roman" w:cs="Times New Roman"/>
          <w:sz w:val="24"/>
          <w:szCs w:val="24"/>
        </w:rPr>
      </w:pPr>
      <w:r w:rsidRPr="00CA4E0F">
        <w:rPr>
          <w:rFonts w:ascii="Times New Roman" w:hAnsi="Times New Roman" w:cs="Times New Roman"/>
          <w:sz w:val="24"/>
          <w:szCs w:val="24"/>
        </w:rPr>
        <w:t>Incumbent Workers</w:t>
      </w:r>
    </w:p>
    <w:p w14:paraId="7D8B8DB6" w14:textId="77777777" w:rsidR="00ED7722" w:rsidRPr="00CA4E0F" w:rsidRDefault="004E3937" w:rsidP="00B65C0C">
      <w:pPr>
        <w:pStyle w:val="ListParagraph"/>
        <w:numPr>
          <w:ilvl w:val="0"/>
          <w:numId w:val="7"/>
        </w:numPr>
        <w:spacing w:after="0" w:line="240" w:lineRule="auto"/>
        <w:rPr>
          <w:rFonts w:ascii="Times New Roman" w:hAnsi="Times New Roman" w:cs="Times New Roman"/>
          <w:sz w:val="24"/>
          <w:szCs w:val="24"/>
        </w:rPr>
      </w:pPr>
      <w:r w:rsidRPr="00CA4E0F">
        <w:rPr>
          <w:rFonts w:ascii="Times New Roman" w:hAnsi="Times New Roman" w:cs="Times New Roman"/>
          <w:sz w:val="24"/>
          <w:szCs w:val="24"/>
        </w:rPr>
        <w:t>Apprenticeships</w:t>
      </w:r>
    </w:p>
    <w:p w14:paraId="3302D70B" w14:textId="6B294200" w:rsidR="004E3937" w:rsidRPr="00CA4E0F" w:rsidRDefault="00ED7722" w:rsidP="009F6CAD">
      <w:pPr>
        <w:pStyle w:val="ListParagraph"/>
        <w:numPr>
          <w:ilvl w:val="0"/>
          <w:numId w:val="7"/>
        </w:numPr>
        <w:rPr>
          <w:rFonts w:ascii="Times New Roman" w:hAnsi="Times New Roman" w:cs="Times New Roman"/>
          <w:sz w:val="24"/>
          <w:szCs w:val="24"/>
        </w:rPr>
      </w:pPr>
      <w:r w:rsidRPr="00CA4E0F">
        <w:rPr>
          <w:rFonts w:ascii="Times New Roman" w:hAnsi="Times New Roman" w:cs="Times New Roman"/>
          <w:sz w:val="24"/>
          <w:szCs w:val="24"/>
        </w:rPr>
        <w:t>Externship Discussio</w:t>
      </w:r>
      <w:r w:rsidR="00514177" w:rsidRPr="00CA4E0F">
        <w:rPr>
          <w:rFonts w:ascii="Times New Roman" w:hAnsi="Times New Roman" w:cs="Times New Roman"/>
          <w:sz w:val="24"/>
          <w:szCs w:val="24"/>
        </w:rPr>
        <w:t>n</w:t>
      </w:r>
    </w:p>
    <w:p w14:paraId="552FB422" w14:textId="52F16323"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CSUB Externship Program:</w:t>
      </w:r>
      <w:r w:rsidRPr="00CA4E0F">
        <w:rPr>
          <w:rFonts w:ascii="Times New Roman" w:eastAsia="Times New Roman" w:hAnsi="Times New Roman" w:cs="Times New Roman"/>
          <w:color w:val="5E220D" w:themeColor="accent1" w:themeShade="80"/>
          <w:sz w:val="24"/>
          <w:szCs w:val="24"/>
        </w:rPr>
        <w:t xml:space="preserve"> Continuing with third and fourth-semester placements.</w:t>
      </w:r>
    </w:p>
    <w:p w14:paraId="221E712B" w14:textId="094C595B"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Apprenticeship Programs:</w:t>
      </w:r>
      <w:r w:rsidRPr="00CA4E0F">
        <w:rPr>
          <w:rFonts w:ascii="Times New Roman" w:eastAsia="Times New Roman" w:hAnsi="Times New Roman" w:cs="Times New Roman"/>
          <w:color w:val="5E220D" w:themeColor="accent1" w:themeShade="80"/>
          <w:sz w:val="24"/>
          <w:szCs w:val="24"/>
        </w:rPr>
        <w:t xml:space="preserve"> Expansion plans, including perioperative, perinatal, and neonatal apprenticeships, with added focus on Certified Medical Assistant and Phlebotomy programs.</w:t>
      </w:r>
    </w:p>
    <w:p w14:paraId="3C629BCD" w14:textId="2CA40352" w:rsidR="007E2386" w:rsidRPr="00CA4E0F" w:rsidRDefault="007E2386" w:rsidP="007E2386">
      <w:pPr>
        <w:pStyle w:val="ListParagraph"/>
        <w:ind w:left="1440"/>
        <w:rPr>
          <w:rFonts w:ascii="Times New Roman" w:hAnsi="Times New Roman" w:cs="Times New Roman"/>
          <w:color w:val="8C3314" w:themeColor="accent1" w:themeShade="BF"/>
          <w:sz w:val="24"/>
          <w:szCs w:val="24"/>
        </w:rPr>
      </w:pPr>
      <w:r w:rsidRPr="00CA4E0F">
        <w:rPr>
          <w:rFonts w:ascii="Times New Roman" w:eastAsia="Times New Roman" w:hAnsi="Times New Roman" w:cs="Times New Roman"/>
          <w:b/>
          <w:bCs/>
          <w:color w:val="5E220D" w:themeColor="accent1" w:themeShade="80"/>
          <w:sz w:val="24"/>
          <w:szCs w:val="24"/>
        </w:rPr>
        <w:t>Concerns:</w:t>
      </w:r>
      <w:r w:rsidRPr="00CA4E0F">
        <w:rPr>
          <w:rFonts w:ascii="Times New Roman" w:eastAsia="Times New Roman" w:hAnsi="Times New Roman" w:cs="Times New Roman"/>
          <w:color w:val="5E220D" w:themeColor="accent1" w:themeShade="80"/>
          <w:sz w:val="24"/>
          <w:szCs w:val="24"/>
        </w:rPr>
        <w:t xml:space="preserve"> Communication improvements needed for scheduling and extern link</w:t>
      </w:r>
      <w:r w:rsidRPr="00CA4E0F">
        <w:rPr>
          <w:rFonts w:ascii="Times New Roman" w:eastAsia="Times New Roman" w:hAnsi="Times New Roman" w:cs="Times New Roman"/>
          <w:color w:val="8C3314" w:themeColor="accent1" w:themeShade="BF"/>
          <w:sz w:val="24"/>
          <w:szCs w:val="24"/>
        </w:rPr>
        <w:t>s.</w:t>
      </w:r>
    </w:p>
    <w:p w14:paraId="2828DD32" w14:textId="77777777" w:rsidR="00514177" w:rsidRPr="00CA4E0F" w:rsidRDefault="00514177" w:rsidP="00514177">
      <w:pPr>
        <w:pStyle w:val="ListParagraph"/>
        <w:numPr>
          <w:ilvl w:val="0"/>
          <w:numId w:val="12"/>
        </w:numPr>
        <w:spacing w:after="0" w:line="240" w:lineRule="auto"/>
        <w:ind w:left="2160" w:hanging="63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Links shared from partners </w:t>
      </w:r>
    </w:p>
    <w:p w14:paraId="42BA96AA" w14:textId="77777777" w:rsidR="00514177" w:rsidRPr="00CA4E0F" w:rsidRDefault="00514177" w:rsidP="00514177">
      <w:pPr>
        <w:pStyle w:val="ListParagraph"/>
        <w:numPr>
          <w:ilvl w:val="0"/>
          <w:numId w:val="12"/>
        </w:numPr>
        <w:spacing w:after="0" w:line="240" w:lineRule="auto"/>
        <w:ind w:left="2160" w:hanging="63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Recruitment for Spring (returning externs, new externs?)</w:t>
      </w:r>
    </w:p>
    <w:p w14:paraId="6B1B716C" w14:textId="77777777" w:rsidR="007E2386" w:rsidRPr="00CA4E0F" w:rsidRDefault="00514177" w:rsidP="007E2386">
      <w:pPr>
        <w:pStyle w:val="ListParagraph"/>
        <w:numPr>
          <w:ilvl w:val="0"/>
          <w:numId w:val="12"/>
        </w:numPr>
        <w:spacing w:after="0" w:line="240" w:lineRule="auto"/>
        <w:ind w:left="2160" w:hanging="630"/>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lastRenderedPageBreak/>
        <w:t xml:space="preserve">Outstanding Fall Issues to Address </w:t>
      </w:r>
    </w:p>
    <w:p w14:paraId="34D8C3F0" w14:textId="7ABD3B3D" w:rsidR="007E2386" w:rsidRPr="00CA4E0F" w:rsidRDefault="007E2386" w:rsidP="007E2386">
      <w:pPr>
        <w:pStyle w:val="ListParagraph"/>
        <w:spacing w:after="0" w:line="240" w:lineRule="auto"/>
        <w:ind w:left="180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Employer Surveys:</w:t>
      </w:r>
      <w:r w:rsidRPr="00CA4E0F">
        <w:rPr>
          <w:rFonts w:ascii="Times New Roman" w:eastAsia="Times New Roman" w:hAnsi="Times New Roman" w:cs="Times New Roman"/>
          <w:color w:val="5E220D" w:themeColor="accent1" w:themeShade="80"/>
          <w:sz w:val="24"/>
          <w:szCs w:val="24"/>
        </w:rPr>
        <w:t xml:space="preserve"> Strategies discussed to improve survey response rates, including using QR codes.</w:t>
      </w:r>
    </w:p>
    <w:p w14:paraId="3474F369" w14:textId="77777777" w:rsidR="007E2386" w:rsidRPr="00CA4E0F" w:rsidRDefault="007E2386" w:rsidP="007E2386">
      <w:pPr>
        <w:pStyle w:val="ListParagraph"/>
        <w:spacing w:after="0" w:line="240" w:lineRule="auto"/>
        <w:ind w:left="180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Job Placement Tracking:</w:t>
      </w:r>
      <w:r w:rsidRPr="00CA4E0F">
        <w:rPr>
          <w:rFonts w:ascii="Times New Roman" w:eastAsia="Times New Roman" w:hAnsi="Times New Roman" w:cs="Times New Roman"/>
          <w:color w:val="5E220D" w:themeColor="accent1" w:themeShade="80"/>
          <w:sz w:val="24"/>
          <w:szCs w:val="24"/>
        </w:rPr>
        <w:t xml:space="preserve"> Seeking third-party confirmation of graduate employment to support grant and accreditation data needs.</w:t>
      </w:r>
    </w:p>
    <w:p w14:paraId="0B32C6E3" w14:textId="04FD6E77" w:rsidR="00514177" w:rsidRPr="00CA4E0F" w:rsidRDefault="007E2386" w:rsidP="007E2386">
      <w:pPr>
        <w:pStyle w:val="ListParagraph"/>
        <w:spacing w:after="0" w:line="240" w:lineRule="auto"/>
        <w:ind w:left="1800"/>
        <w:rPr>
          <w:rFonts w:ascii="Times New Roman" w:eastAsia="Times New Roman" w:hAnsi="Times New Roman" w:cs="Times New Roman"/>
          <w:color w:val="5E220D" w:themeColor="accent1" w:themeShade="80"/>
          <w:sz w:val="24"/>
          <w:szCs w:val="24"/>
        </w:rPr>
      </w:pPr>
      <w:r w:rsidRPr="00CA4E0F">
        <w:rPr>
          <w:rStyle w:val="Strong"/>
          <w:rFonts w:ascii="Times New Roman" w:hAnsi="Times New Roman" w:cs="Times New Roman"/>
          <w:color w:val="5E220D" w:themeColor="accent1" w:themeShade="80"/>
          <w:sz w:val="24"/>
          <w:szCs w:val="24"/>
        </w:rPr>
        <w:t>Scheduling Issues:</w:t>
      </w:r>
      <w:r w:rsidRPr="00CA4E0F">
        <w:rPr>
          <w:rFonts w:ascii="Times New Roman" w:hAnsi="Times New Roman" w:cs="Times New Roman"/>
          <w:color w:val="5E220D" w:themeColor="accent1" w:themeShade="80"/>
          <w:sz w:val="24"/>
          <w:szCs w:val="24"/>
        </w:rPr>
        <w:t xml:space="preserve"> Students are required to interview during clinical hours, affecting attendance. Hospitals are encouraged to accommodate students’ academic schedules.</w:t>
      </w:r>
      <w:r w:rsidR="00514177" w:rsidRPr="00CA4E0F">
        <w:rPr>
          <w:rFonts w:ascii="Times New Roman" w:eastAsia="Times New Roman" w:hAnsi="Times New Roman" w:cs="Times New Roman"/>
          <w:color w:val="5E220D" w:themeColor="accent1" w:themeShade="80"/>
          <w:sz w:val="24"/>
          <w:szCs w:val="24"/>
        </w:rPr>
        <w:br/>
      </w:r>
    </w:p>
    <w:p w14:paraId="184C5552" w14:textId="785909EF" w:rsidR="004E3937" w:rsidRPr="00CA4E0F" w:rsidRDefault="004E3937" w:rsidP="00B65C0C">
      <w:pPr>
        <w:pStyle w:val="ListParagraph"/>
        <w:numPr>
          <w:ilvl w:val="0"/>
          <w:numId w:val="1"/>
        </w:numPr>
        <w:spacing w:after="0" w:line="240" w:lineRule="auto"/>
        <w:rPr>
          <w:rFonts w:ascii="Times New Roman" w:hAnsi="Times New Roman" w:cs="Times New Roman"/>
          <w:b/>
          <w:bCs/>
          <w:sz w:val="24"/>
          <w:szCs w:val="24"/>
        </w:rPr>
      </w:pPr>
      <w:r w:rsidRPr="00CA4E0F">
        <w:rPr>
          <w:rFonts w:ascii="Times New Roman" w:hAnsi="Times New Roman" w:cs="Times New Roman"/>
          <w:b/>
          <w:bCs/>
          <w:sz w:val="24"/>
          <w:szCs w:val="24"/>
        </w:rPr>
        <w:t>Clinical Training Resources</w:t>
      </w:r>
    </w:p>
    <w:p w14:paraId="399CA20B" w14:textId="77777777" w:rsidR="00514177" w:rsidRPr="00CA4E0F" w:rsidRDefault="004E3937" w:rsidP="00B65C0C">
      <w:pPr>
        <w:pStyle w:val="ListParagraph"/>
        <w:numPr>
          <w:ilvl w:val="0"/>
          <w:numId w:val="8"/>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Med Stations</w:t>
      </w:r>
    </w:p>
    <w:p w14:paraId="69A4F39E" w14:textId="52A96941" w:rsidR="00514177" w:rsidRPr="00CA4E0F" w:rsidRDefault="00143AE3" w:rsidP="00143AE3">
      <w:pPr>
        <w:pStyle w:val="ListParagraph"/>
        <w:numPr>
          <w:ilvl w:val="0"/>
          <w:numId w:val="12"/>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Dignity – They have card swipes that instructors cannot get into the med rooms </w:t>
      </w:r>
    </w:p>
    <w:p w14:paraId="1BF24F13" w14:textId="366EB63D" w:rsidR="00143AE3" w:rsidRPr="00CA4E0F" w:rsidRDefault="00143AE3" w:rsidP="00143AE3">
      <w:pPr>
        <w:pStyle w:val="ListParagraph"/>
        <w:numPr>
          <w:ilvl w:val="0"/>
          <w:numId w:val="12"/>
        </w:numPr>
        <w:spacing w:after="0" w:line="240" w:lineRule="auto"/>
        <w:rPr>
          <w:rFonts w:ascii="Times New Roman" w:eastAsia="Times New Roman" w:hAnsi="Times New Roman" w:cs="Times New Roman"/>
          <w:sz w:val="24"/>
          <w:szCs w:val="24"/>
        </w:rPr>
      </w:pPr>
      <w:r w:rsidRPr="00CA4E0F">
        <w:rPr>
          <w:rFonts w:ascii="Times New Roman" w:eastAsia="Times New Roman" w:hAnsi="Times New Roman" w:cs="Times New Roman"/>
          <w:sz w:val="24"/>
          <w:szCs w:val="24"/>
        </w:rPr>
        <w:t xml:space="preserve">Adventist – Does not provide instructor access to med station computer access. </w:t>
      </w:r>
    </w:p>
    <w:p w14:paraId="6819A41A" w14:textId="32016D8D" w:rsidR="007E2386" w:rsidRPr="00CA4E0F" w:rsidRDefault="007E2386" w:rsidP="007E2386">
      <w:pPr>
        <w:pStyle w:val="ListParagraph"/>
        <w:spacing w:after="0" w:line="240" w:lineRule="auto"/>
        <w:ind w:left="180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Challenges Noted:</w:t>
      </w:r>
      <w:r w:rsidRPr="00CA4E0F">
        <w:rPr>
          <w:rFonts w:ascii="Times New Roman" w:eastAsia="Times New Roman" w:hAnsi="Times New Roman" w:cs="Times New Roman"/>
          <w:color w:val="5E220D" w:themeColor="accent1" w:themeShade="80"/>
          <w:sz w:val="24"/>
          <w:szCs w:val="24"/>
        </w:rPr>
        <w:t xml:space="preserve"> Limited access to Pyxis/</w:t>
      </w:r>
      <w:proofErr w:type="spellStart"/>
      <w:r w:rsidRPr="00CA4E0F">
        <w:rPr>
          <w:rFonts w:ascii="Times New Roman" w:eastAsia="Times New Roman" w:hAnsi="Times New Roman" w:cs="Times New Roman"/>
          <w:color w:val="5E220D" w:themeColor="accent1" w:themeShade="80"/>
          <w:sz w:val="24"/>
          <w:szCs w:val="24"/>
        </w:rPr>
        <w:t>OmniCell</w:t>
      </w:r>
      <w:proofErr w:type="spellEnd"/>
      <w:r w:rsidRPr="00CA4E0F">
        <w:rPr>
          <w:rFonts w:ascii="Times New Roman" w:eastAsia="Times New Roman" w:hAnsi="Times New Roman" w:cs="Times New Roman"/>
          <w:color w:val="5E220D" w:themeColor="accent1" w:themeShade="80"/>
          <w:sz w:val="24"/>
          <w:szCs w:val="24"/>
        </w:rPr>
        <w:t xml:space="preserve"> for faculty at Adventist; Memorial using keyed access for med rooms.</w:t>
      </w:r>
    </w:p>
    <w:p w14:paraId="3D930984" w14:textId="39A65FE5" w:rsidR="007E2386" w:rsidRPr="00CA4E0F" w:rsidRDefault="007E2386" w:rsidP="007E2386">
      <w:pPr>
        <w:pStyle w:val="ListParagraph"/>
        <w:spacing w:after="0" w:line="240" w:lineRule="auto"/>
        <w:ind w:left="180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Resolution:</w:t>
      </w:r>
      <w:r w:rsidRPr="00CA4E0F">
        <w:rPr>
          <w:rFonts w:ascii="Times New Roman" w:eastAsia="Times New Roman" w:hAnsi="Times New Roman" w:cs="Times New Roman"/>
          <w:color w:val="5E220D" w:themeColor="accent1" w:themeShade="80"/>
          <w:sz w:val="24"/>
          <w:szCs w:val="24"/>
        </w:rPr>
        <w:t xml:space="preserve"> Faculty to reach out to contacts for access solutions.</w:t>
      </w:r>
    </w:p>
    <w:p w14:paraId="1C5D19D1" w14:textId="27CC8F15" w:rsidR="00904161" w:rsidRPr="00CA4E0F" w:rsidRDefault="00904161" w:rsidP="00B65C0C">
      <w:pPr>
        <w:pStyle w:val="ListParagraph"/>
        <w:numPr>
          <w:ilvl w:val="0"/>
          <w:numId w:val="1"/>
        </w:numPr>
        <w:spacing w:after="0" w:line="240" w:lineRule="auto"/>
        <w:rPr>
          <w:rFonts w:ascii="Times New Roman" w:hAnsi="Times New Roman" w:cs="Times New Roman"/>
          <w:b/>
          <w:bCs/>
          <w:sz w:val="24"/>
          <w:szCs w:val="24"/>
        </w:rPr>
      </w:pPr>
      <w:r w:rsidRPr="00CA4E0F">
        <w:rPr>
          <w:rFonts w:ascii="Times New Roman" w:hAnsi="Times New Roman" w:cs="Times New Roman"/>
          <w:b/>
          <w:bCs/>
          <w:sz w:val="24"/>
          <w:szCs w:val="24"/>
        </w:rPr>
        <w:t>Adjournment</w:t>
      </w:r>
    </w:p>
    <w:p w14:paraId="3AB4341A" w14:textId="51E4CBB9" w:rsidR="00904161" w:rsidRPr="00CA4E0F" w:rsidRDefault="00904161" w:rsidP="00B65C0C">
      <w:pPr>
        <w:pStyle w:val="ListParagraph"/>
        <w:numPr>
          <w:ilvl w:val="0"/>
          <w:numId w:val="8"/>
        </w:numPr>
        <w:spacing w:after="0" w:line="240" w:lineRule="auto"/>
        <w:rPr>
          <w:rFonts w:ascii="Times New Roman" w:hAnsi="Times New Roman" w:cs="Times New Roman"/>
          <w:color w:val="5E220D" w:themeColor="accent1" w:themeShade="80"/>
          <w:sz w:val="24"/>
          <w:szCs w:val="24"/>
        </w:rPr>
      </w:pPr>
      <w:r w:rsidRPr="00CA4E0F">
        <w:rPr>
          <w:rFonts w:ascii="Times New Roman" w:hAnsi="Times New Roman" w:cs="Times New Roman"/>
          <w:sz w:val="24"/>
          <w:szCs w:val="24"/>
        </w:rPr>
        <w:t xml:space="preserve">Closing remarks and meeting adjournment, next meeting date: </w:t>
      </w:r>
      <w:r w:rsidR="007E2386" w:rsidRPr="00CA4E0F">
        <w:rPr>
          <w:rFonts w:ascii="Times New Roman" w:hAnsi="Times New Roman" w:cs="Times New Roman"/>
          <w:color w:val="5E220D" w:themeColor="accent1" w:themeShade="80"/>
          <w:sz w:val="24"/>
          <w:szCs w:val="24"/>
        </w:rPr>
        <w:t>Meeting concluded at 13:58.</w:t>
      </w:r>
    </w:p>
    <w:p w14:paraId="6E49794C" w14:textId="2227F9F6"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Appreciation for collaboration and commitment from community partners.</w:t>
      </w:r>
    </w:p>
    <w:p w14:paraId="652126EB" w14:textId="71C75425" w:rsidR="007E2386" w:rsidRPr="00CA4E0F" w:rsidRDefault="007E2386" w:rsidP="007E2386">
      <w:pPr>
        <w:pStyle w:val="ListParagraph"/>
        <w:spacing w:after="0" w:line="240" w:lineRule="auto"/>
        <w:ind w:left="1440"/>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Attendees are encouraged to provide feedback for continuous improvement.</w:t>
      </w:r>
    </w:p>
    <w:p w14:paraId="1EA01DA7" w14:textId="77777777" w:rsidR="007E2386" w:rsidRPr="00CA4E0F" w:rsidRDefault="007E2386" w:rsidP="007E2386">
      <w:pPr>
        <w:spacing w:after="0" w:line="240" w:lineRule="auto"/>
        <w:rPr>
          <w:rFonts w:ascii="Times New Roman" w:hAnsi="Times New Roman" w:cs="Times New Roman"/>
          <w:color w:val="8C3314" w:themeColor="accent1" w:themeShade="BF"/>
          <w:sz w:val="24"/>
          <w:szCs w:val="24"/>
        </w:rPr>
      </w:pPr>
    </w:p>
    <w:p w14:paraId="3BA148F3" w14:textId="77777777" w:rsidR="007E2386" w:rsidRPr="00CA4E0F" w:rsidRDefault="007E2386" w:rsidP="007E2386">
      <w:pPr>
        <w:spacing w:after="0" w:line="240" w:lineRule="auto"/>
        <w:rPr>
          <w:rFonts w:ascii="Times New Roman" w:hAnsi="Times New Roman" w:cs="Times New Roman"/>
          <w:color w:val="8C3314" w:themeColor="accent1" w:themeShade="BF"/>
          <w:sz w:val="24"/>
          <w:szCs w:val="24"/>
        </w:rPr>
      </w:pPr>
    </w:p>
    <w:p w14:paraId="657A07DB" w14:textId="25F36E69" w:rsidR="007E2386" w:rsidRPr="00CA4E0F" w:rsidRDefault="007E2386" w:rsidP="005A198A">
      <w:pPr>
        <w:pStyle w:val="IntenseQuote"/>
        <w:ind w:left="90" w:hanging="90"/>
        <w:rPr>
          <w:rFonts w:ascii="Times New Roman" w:hAnsi="Times New Roman" w:cs="Times New Roman"/>
          <w:sz w:val="24"/>
          <w:szCs w:val="24"/>
        </w:rPr>
      </w:pPr>
      <w:r w:rsidRPr="00CA4E0F">
        <w:rPr>
          <w:rFonts w:ascii="Times New Roman" w:hAnsi="Times New Roman" w:cs="Times New Roman"/>
          <w:sz w:val="24"/>
          <w:szCs w:val="24"/>
        </w:rPr>
        <w:t xml:space="preserve">ACTION ITEMS: </w:t>
      </w:r>
    </w:p>
    <w:p w14:paraId="2072DD3B" w14:textId="77777777" w:rsidR="007E2386" w:rsidRPr="007E2386" w:rsidRDefault="007E2386" w:rsidP="007E2386">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7E2386">
        <w:rPr>
          <w:rFonts w:ascii="Times New Roman" w:eastAsia="Times New Roman" w:hAnsi="Times New Roman" w:cs="Times New Roman"/>
          <w:b/>
          <w:bCs/>
          <w:color w:val="5E220D" w:themeColor="accent1" w:themeShade="80"/>
          <w:sz w:val="24"/>
          <w:szCs w:val="24"/>
        </w:rPr>
        <w:t>Regulated Waste Management Education</w:t>
      </w:r>
    </w:p>
    <w:p w14:paraId="719DD914" w14:textId="77777777" w:rsidR="007E2386" w:rsidRPr="007E2386" w:rsidRDefault="007E2386" w:rsidP="007E2386">
      <w:pPr>
        <w:numPr>
          <w:ilvl w:val="0"/>
          <w:numId w:val="14"/>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7E2386">
        <w:rPr>
          <w:rFonts w:ascii="Times New Roman" w:eastAsia="Times New Roman" w:hAnsi="Times New Roman" w:cs="Times New Roman"/>
          <w:b/>
          <w:bCs/>
          <w:color w:val="5E220D" w:themeColor="accent1" w:themeShade="80"/>
          <w:sz w:val="24"/>
          <w:szCs w:val="24"/>
        </w:rPr>
        <w:t>Amy (Dignity Health):</w:t>
      </w:r>
      <w:r w:rsidRPr="007E2386">
        <w:rPr>
          <w:rFonts w:ascii="Times New Roman" w:eastAsia="Times New Roman" w:hAnsi="Times New Roman" w:cs="Times New Roman"/>
          <w:color w:val="5E220D" w:themeColor="accent1" w:themeShade="80"/>
          <w:sz w:val="24"/>
          <w:szCs w:val="24"/>
        </w:rPr>
        <w:t xml:space="preserve"> To distribute a one-page educational document on regulated waste management requirements to instructors. Plan to upload this document to My Clinical Exchange if possible.</w:t>
      </w:r>
    </w:p>
    <w:p w14:paraId="4F9DBA64" w14:textId="77777777" w:rsidR="007E2386" w:rsidRPr="007E2386" w:rsidRDefault="007E2386" w:rsidP="007E2386">
      <w:pPr>
        <w:numPr>
          <w:ilvl w:val="0"/>
          <w:numId w:val="14"/>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7E2386">
        <w:rPr>
          <w:rFonts w:ascii="Times New Roman" w:eastAsia="Times New Roman" w:hAnsi="Times New Roman" w:cs="Times New Roman"/>
          <w:b/>
          <w:bCs/>
          <w:color w:val="5E220D" w:themeColor="accent1" w:themeShade="80"/>
          <w:sz w:val="24"/>
          <w:szCs w:val="24"/>
        </w:rPr>
        <w:t>Instructors:</w:t>
      </w:r>
      <w:r w:rsidRPr="007E2386">
        <w:rPr>
          <w:rFonts w:ascii="Times New Roman" w:eastAsia="Times New Roman" w:hAnsi="Times New Roman" w:cs="Times New Roman"/>
          <w:color w:val="5E220D" w:themeColor="accent1" w:themeShade="80"/>
          <w:sz w:val="24"/>
          <w:szCs w:val="24"/>
        </w:rPr>
        <w:t xml:space="preserve"> Required to sign off on the regulated waste education and ensure students comply with waste disposal standards during clinical placements.</w:t>
      </w:r>
    </w:p>
    <w:p w14:paraId="50C9E260" w14:textId="4BA3A396" w:rsidR="007E2386" w:rsidRPr="007E2386" w:rsidRDefault="007E2386" w:rsidP="007E2386">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Access</w:t>
      </w:r>
      <w:r w:rsidRPr="007E2386">
        <w:rPr>
          <w:rFonts w:ascii="Times New Roman" w:eastAsia="Times New Roman" w:hAnsi="Times New Roman" w:cs="Times New Roman"/>
          <w:b/>
          <w:bCs/>
          <w:color w:val="5E220D" w:themeColor="accent1" w:themeShade="80"/>
          <w:sz w:val="24"/>
          <w:szCs w:val="24"/>
        </w:rPr>
        <w:t xml:space="preserve"> to Medication Stations</w:t>
      </w:r>
    </w:p>
    <w:p w14:paraId="6BFE4E05" w14:textId="37C43729" w:rsidR="007E2386" w:rsidRPr="00CA4E0F" w:rsidRDefault="00CA4E0F" w:rsidP="007E2386">
      <w:pPr>
        <w:numPr>
          <w:ilvl w:val="0"/>
          <w:numId w:val="15"/>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hAnsi="Times New Roman" w:cs="Times New Roman"/>
          <w:b/>
          <w:bCs/>
          <w:color w:val="5E220D" w:themeColor="accent1" w:themeShade="80"/>
          <w:sz w:val="24"/>
          <w:szCs w:val="24"/>
        </w:rPr>
        <w:t>Alisha</w:t>
      </w:r>
      <w:r w:rsidRPr="00CA4E0F">
        <w:rPr>
          <w:rFonts w:ascii="Times New Roman" w:hAnsi="Times New Roman" w:cs="Times New Roman"/>
          <w:color w:val="5E220D" w:themeColor="accent1" w:themeShade="80"/>
          <w:sz w:val="24"/>
          <w:szCs w:val="24"/>
        </w:rPr>
        <w:t xml:space="preserve"> </w:t>
      </w:r>
      <w:r w:rsidR="007E2386" w:rsidRPr="007E2386">
        <w:rPr>
          <w:rFonts w:ascii="Times New Roman" w:eastAsia="Times New Roman" w:hAnsi="Times New Roman" w:cs="Times New Roman"/>
          <w:b/>
          <w:bCs/>
          <w:color w:val="5E220D" w:themeColor="accent1" w:themeShade="80"/>
          <w:sz w:val="24"/>
          <w:szCs w:val="24"/>
        </w:rPr>
        <w:t>(BC):</w:t>
      </w:r>
      <w:r w:rsidR="007E2386" w:rsidRPr="007E2386">
        <w:rPr>
          <w:rFonts w:ascii="Times New Roman" w:eastAsia="Times New Roman" w:hAnsi="Times New Roman" w:cs="Times New Roman"/>
          <w:color w:val="5E220D" w:themeColor="accent1" w:themeShade="80"/>
          <w:sz w:val="24"/>
          <w:szCs w:val="24"/>
        </w:rPr>
        <w:t xml:space="preserve"> To follow up with Robin McNabb regarding Pyxis/</w:t>
      </w:r>
      <w:proofErr w:type="spellStart"/>
      <w:r w:rsidR="007E2386" w:rsidRPr="007E2386">
        <w:rPr>
          <w:rFonts w:ascii="Times New Roman" w:eastAsia="Times New Roman" w:hAnsi="Times New Roman" w:cs="Times New Roman"/>
          <w:color w:val="5E220D" w:themeColor="accent1" w:themeShade="80"/>
          <w:sz w:val="24"/>
          <w:szCs w:val="24"/>
        </w:rPr>
        <w:t>OmniCell</w:t>
      </w:r>
      <w:proofErr w:type="spellEnd"/>
      <w:r w:rsidR="007E2386" w:rsidRPr="007E2386">
        <w:rPr>
          <w:rFonts w:ascii="Times New Roman" w:eastAsia="Times New Roman" w:hAnsi="Times New Roman" w:cs="Times New Roman"/>
          <w:color w:val="5E220D" w:themeColor="accent1" w:themeShade="80"/>
          <w:sz w:val="24"/>
          <w:szCs w:val="24"/>
        </w:rPr>
        <w:t xml:space="preserve"> access for faculty at Adventist and keyed access for med rooms at Memorial. Update Amy if issues persist.</w:t>
      </w:r>
    </w:p>
    <w:p w14:paraId="51BE70ED" w14:textId="0F4D0113" w:rsidR="007E2386" w:rsidRPr="007E2386" w:rsidRDefault="007E2386" w:rsidP="007E2386">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b/>
          <w:bCs/>
          <w:color w:val="5E220D" w:themeColor="accent1" w:themeShade="80"/>
          <w:sz w:val="24"/>
          <w:szCs w:val="24"/>
        </w:rPr>
        <w:t>Communication</w:t>
      </w:r>
      <w:r w:rsidRPr="007E2386">
        <w:rPr>
          <w:rFonts w:ascii="Times New Roman" w:eastAsia="Times New Roman" w:hAnsi="Times New Roman" w:cs="Times New Roman"/>
          <w:b/>
          <w:bCs/>
          <w:color w:val="5E220D" w:themeColor="accent1" w:themeShade="80"/>
          <w:sz w:val="24"/>
          <w:szCs w:val="24"/>
        </w:rPr>
        <w:t xml:space="preserve"> on Externship Scheduling</w:t>
      </w:r>
    </w:p>
    <w:p w14:paraId="11FF0BD8" w14:textId="77777777" w:rsidR="007E2386" w:rsidRPr="00CA4E0F" w:rsidRDefault="007E2386" w:rsidP="007E2386">
      <w:pPr>
        <w:numPr>
          <w:ilvl w:val="0"/>
          <w:numId w:val="16"/>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7E2386">
        <w:rPr>
          <w:rFonts w:ascii="Times New Roman" w:eastAsia="Times New Roman" w:hAnsi="Times New Roman" w:cs="Times New Roman"/>
          <w:b/>
          <w:bCs/>
          <w:color w:val="5E220D" w:themeColor="accent1" w:themeShade="80"/>
          <w:sz w:val="24"/>
          <w:szCs w:val="24"/>
        </w:rPr>
        <w:t>Jackie Stoner (BC Extern Coordinator):</w:t>
      </w:r>
      <w:r w:rsidRPr="007E2386">
        <w:rPr>
          <w:rFonts w:ascii="Times New Roman" w:eastAsia="Times New Roman" w:hAnsi="Times New Roman" w:cs="Times New Roman"/>
          <w:color w:val="5E220D" w:themeColor="accent1" w:themeShade="80"/>
          <w:sz w:val="24"/>
          <w:szCs w:val="24"/>
        </w:rPr>
        <w:t xml:space="preserve"> Share email and contact information with all clinical partners to facilitate communication. Reach out to specific hospitals directly if externship links are sent to students without faculty notification.</w:t>
      </w:r>
    </w:p>
    <w:p w14:paraId="48C838BF" w14:textId="77777777"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Interview Scheduling</w:t>
      </w:r>
    </w:p>
    <w:p w14:paraId="4435D798" w14:textId="0FD71116" w:rsidR="005A198A" w:rsidRPr="005A198A" w:rsidRDefault="00CA4E0F" w:rsidP="005A198A">
      <w:pPr>
        <w:numPr>
          <w:ilvl w:val="0"/>
          <w:numId w:val="17"/>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hAnsi="Times New Roman" w:cs="Times New Roman"/>
          <w:b/>
          <w:bCs/>
          <w:color w:val="5E220D" w:themeColor="accent1" w:themeShade="80"/>
          <w:sz w:val="24"/>
          <w:szCs w:val="24"/>
        </w:rPr>
        <w:t>Alisha</w:t>
      </w:r>
      <w:r w:rsidRPr="00CA4E0F">
        <w:rPr>
          <w:rFonts w:ascii="Times New Roman" w:hAnsi="Times New Roman" w:cs="Times New Roman"/>
          <w:color w:val="5E220D" w:themeColor="accent1" w:themeShade="80"/>
          <w:sz w:val="24"/>
          <w:szCs w:val="24"/>
        </w:rPr>
        <w:t xml:space="preserve"> </w:t>
      </w:r>
      <w:r w:rsidR="005A198A" w:rsidRPr="005A198A">
        <w:rPr>
          <w:rFonts w:ascii="Times New Roman" w:eastAsia="Times New Roman" w:hAnsi="Times New Roman" w:cs="Times New Roman"/>
          <w:b/>
          <w:bCs/>
          <w:color w:val="5E220D" w:themeColor="accent1" w:themeShade="80"/>
          <w:sz w:val="24"/>
          <w:szCs w:val="24"/>
        </w:rPr>
        <w:t>(</w:t>
      </w:r>
      <w:r w:rsidRPr="00CA4E0F">
        <w:rPr>
          <w:rFonts w:ascii="Times New Roman" w:eastAsia="Times New Roman" w:hAnsi="Times New Roman" w:cs="Times New Roman"/>
          <w:b/>
          <w:bCs/>
          <w:color w:val="5E220D" w:themeColor="accent1" w:themeShade="80"/>
          <w:sz w:val="24"/>
          <w:szCs w:val="24"/>
        </w:rPr>
        <w:t>BC</w:t>
      </w:r>
      <w:r w:rsidR="005A198A" w:rsidRPr="005A198A">
        <w:rPr>
          <w:rFonts w:ascii="Times New Roman" w:eastAsia="Times New Roman" w:hAnsi="Times New Roman" w:cs="Times New Roman"/>
          <w:b/>
          <w:bCs/>
          <w:color w:val="5E220D" w:themeColor="accent1" w:themeShade="80"/>
          <w:sz w:val="24"/>
          <w:szCs w:val="24"/>
        </w:rPr>
        <w:t>) and Amy (Dignity Health):</w:t>
      </w:r>
      <w:r w:rsidR="005A198A" w:rsidRPr="005A198A">
        <w:rPr>
          <w:rFonts w:ascii="Times New Roman" w:eastAsia="Times New Roman" w:hAnsi="Times New Roman" w:cs="Times New Roman"/>
          <w:color w:val="5E220D" w:themeColor="accent1" w:themeShade="80"/>
          <w:sz w:val="24"/>
          <w:szCs w:val="24"/>
        </w:rPr>
        <w:t xml:space="preserve"> Address the issue of students being scheduled for interviews during clinical hours. Ensure hospitals have updated clinical schedules to avoid conflicts.</w:t>
      </w:r>
    </w:p>
    <w:p w14:paraId="73700231" w14:textId="77777777"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Survey Distribution for Satisfaction and Job Placement Data</w:t>
      </w:r>
    </w:p>
    <w:p w14:paraId="2B11178D" w14:textId="77777777" w:rsidR="005A198A" w:rsidRPr="005A198A" w:rsidRDefault="005A198A" w:rsidP="005A198A">
      <w:pPr>
        <w:numPr>
          <w:ilvl w:val="0"/>
          <w:numId w:val="18"/>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Debbie (CSUB) &amp; Carla (BC):</w:t>
      </w:r>
      <w:r w:rsidRPr="005A198A">
        <w:rPr>
          <w:rFonts w:ascii="Times New Roman" w:eastAsia="Times New Roman" w:hAnsi="Times New Roman" w:cs="Times New Roman"/>
          <w:color w:val="5E220D" w:themeColor="accent1" w:themeShade="80"/>
          <w:sz w:val="24"/>
          <w:szCs w:val="24"/>
        </w:rPr>
        <w:t xml:space="preserve"> Coordinate with hospital education departments to distribute employee satisfaction surveys to nurse leaders and units that interact with students.</w:t>
      </w:r>
    </w:p>
    <w:p w14:paraId="49C1388A" w14:textId="77777777" w:rsidR="005A198A" w:rsidRPr="005A198A" w:rsidRDefault="005A198A" w:rsidP="005A198A">
      <w:pPr>
        <w:numPr>
          <w:ilvl w:val="0"/>
          <w:numId w:val="18"/>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lastRenderedPageBreak/>
        <w:t>Carla:</w:t>
      </w:r>
      <w:r w:rsidRPr="005A198A">
        <w:rPr>
          <w:rFonts w:ascii="Times New Roman" w:eastAsia="Times New Roman" w:hAnsi="Times New Roman" w:cs="Times New Roman"/>
          <w:color w:val="5E220D" w:themeColor="accent1" w:themeShade="80"/>
          <w:sz w:val="24"/>
          <w:szCs w:val="24"/>
        </w:rPr>
        <w:t xml:space="preserve"> Coordinate with hospital educational departments to receive third-party job placement data within three to six months of graduation to improve tracking of graduate employment outcomes.</w:t>
      </w:r>
    </w:p>
    <w:p w14:paraId="549CDBAF" w14:textId="77777777"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Improvement in Externship and Apprenticeship Communication</w:t>
      </w:r>
    </w:p>
    <w:p w14:paraId="20A4ADE1" w14:textId="77777777" w:rsidR="005A198A" w:rsidRPr="005A198A" w:rsidRDefault="005A198A" w:rsidP="005A198A">
      <w:pPr>
        <w:numPr>
          <w:ilvl w:val="0"/>
          <w:numId w:val="19"/>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Jackie and Clinical Partners:</w:t>
      </w:r>
      <w:r w:rsidRPr="005A198A">
        <w:rPr>
          <w:rFonts w:ascii="Times New Roman" w:eastAsia="Times New Roman" w:hAnsi="Times New Roman" w:cs="Times New Roman"/>
          <w:color w:val="5E220D" w:themeColor="accent1" w:themeShade="80"/>
          <w:sz w:val="24"/>
          <w:szCs w:val="24"/>
        </w:rPr>
        <w:t xml:space="preserve"> Improve externship communication, particularly around enrollment and scheduling updates, to ensure alignment between hospitals and academic schedules.</w:t>
      </w:r>
    </w:p>
    <w:p w14:paraId="68AF5A64" w14:textId="08C2E0AA" w:rsidR="005A198A" w:rsidRPr="005A198A" w:rsidRDefault="005A198A" w:rsidP="005A198A">
      <w:pPr>
        <w:numPr>
          <w:ilvl w:val="0"/>
          <w:numId w:val="19"/>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Debbie (</w:t>
      </w:r>
      <w:r w:rsidR="00CA4E0F" w:rsidRPr="00CA4E0F">
        <w:rPr>
          <w:rFonts w:ascii="Times New Roman" w:eastAsia="Times New Roman" w:hAnsi="Times New Roman" w:cs="Times New Roman"/>
          <w:b/>
          <w:bCs/>
          <w:color w:val="5E220D" w:themeColor="accent1" w:themeShade="80"/>
          <w:sz w:val="24"/>
          <w:szCs w:val="24"/>
        </w:rPr>
        <w:t>CSUB</w:t>
      </w:r>
      <w:r w:rsidRPr="005A198A">
        <w:rPr>
          <w:rFonts w:ascii="Times New Roman" w:eastAsia="Times New Roman" w:hAnsi="Times New Roman" w:cs="Times New Roman"/>
          <w:b/>
          <w:bCs/>
          <w:color w:val="5E220D" w:themeColor="accent1" w:themeShade="80"/>
          <w:sz w:val="24"/>
          <w:szCs w:val="24"/>
        </w:rPr>
        <w:t>) &amp; Carla:</w:t>
      </w:r>
      <w:r w:rsidRPr="005A198A">
        <w:rPr>
          <w:rFonts w:ascii="Times New Roman" w:eastAsia="Times New Roman" w:hAnsi="Times New Roman" w:cs="Times New Roman"/>
          <w:color w:val="5E220D" w:themeColor="accent1" w:themeShade="80"/>
          <w:sz w:val="24"/>
          <w:szCs w:val="24"/>
        </w:rPr>
        <w:t xml:space="preserve"> To manage apprenticeship programs in the absence of CTE department personnel and maintain communication with clinical partners.</w:t>
      </w:r>
    </w:p>
    <w:p w14:paraId="75A97B55" w14:textId="77777777"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Perioperative, Perinatal, and Neonatal Apprenticeship Opportunities</w:t>
      </w:r>
    </w:p>
    <w:p w14:paraId="01ED5382" w14:textId="77777777" w:rsidR="005A198A" w:rsidRPr="005A198A" w:rsidRDefault="005A198A" w:rsidP="005A198A">
      <w:pPr>
        <w:numPr>
          <w:ilvl w:val="0"/>
          <w:numId w:val="20"/>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Carla (BC):</w:t>
      </w:r>
      <w:r w:rsidRPr="005A198A">
        <w:rPr>
          <w:rFonts w:ascii="Times New Roman" w:eastAsia="Times New Roman" w:hAnsi="Times New Roman" w:cs="Times New Roman"/>
          <w:color w:val="5E220D" w:themeColor="accent1" w:themeShade="80"/>
          <w:sz w:val="24"/>
          <w:szCs w:val="24"/>
        </w:rPr>
        <w:t xml:space="preserve"> To notify clinical partners about enrollment opportunities in perioperative apprenticeships for Spring/Summer 2025 and develop perinatal/neonatal apprenticeships by Fall 2025.</w:t>
      </w:r>
    </w:p>
    <w:p w14:paraId="23B76C7B" w14:textId="3F50BD4B"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eastAsia="Times New Roman" w:hAnsi="Times New Roman" w:cs="Times New Roman"/>
          <w:color w:val="5E220D" w:themeColor="accent1" w:themeShade="80"/>
          <w:sz w:val="24"/>
          <w:szCs w:val="24"/>
        </w:rPr>
        <w:t>I</w:t>
      </w:r>
      <w:r w:rsidRPr="005A198A">
        <w:rPr>
          <w:rFonts w:ascii="Times New Roman" w:eastAsia="Times New Roman" w:hAnsi="Times New Roman" w:cs="Times New Roman"/>
          <w:b/>
          <w:bCs/>
          <w:color w:val="5E220D" w:themeColor="accent1" w:themeShade="80"/>
          <w:sz w:val="24"/>
          <w:szCs w:val="24"/>
        </w:rPr>
        <w:t>nternship/Externship Interest</w:t>
      </w:r>
    </w:p>
    <w:p w14:paraId="38B631AA" w14:textId="70880EB3" w:rsidR="005A198A" w:rsidRPr="00CA4E0F" w:rsidRDefault="005A198A" w:rsidP="005A198A">
      <w:pPr>
        <w:numPr>
          <w:ilvl w:val="0"/>
          <w:numId w:val="21"/>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Vanessa Reyes (BC):</w:t>
      </w:r>
      <w:r w:rsidRPr="005A198A">
        <w:rPr>
          <w:rFonts w:ascii="Times New Roman" w:eastAsia="Times New Roman" w:hAnsi="Times New Roman" w:cs="Times New Roman"/>
          <w:color w:val="5E220D" w:themeColor="accent1" w:themeShade="80"/>
          <w:sz w:val="24"/>
          <w:szCs w:val="24"/>
        </w:rPr>
        <w:t xml:space="preserve"> To collect names of employees interested in RN upskilling through summer enrollment in the RN program.</w:t>
      </w:r>
    </w:p>
    <w:p w14:paraId="16FB5AAE" w14:textId="77777777" w:rsidR="005A198A" w:rsidRPr="005A198A" w:rsidRDefault="005A198A" w:rsidP="005A198A">
      <w:p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5A198A">
        <w:rPr>
          <w:rFonts w:ascii="Times New Roman" w:eastAsia="Times New Roman" w:hAnsi="Times New Roman" w:cs="Times New Roman"/>
          <w:b/>
          <w:bCs/>
          <w:color w:val="5E220D" w:themeColor="accent1" w:themeShade="80"/>
          <w:sz w:val="24"/>
          <w:szCs w:val="24"/>
        </w:rPr>
        <w:t>Improving Survey Completion Rates</w:t>
      </w:r>
    </w:p>
    <w:p w14:paraId="43D295C2" w14:textId="7122B654" w:rsidR="005A198A" w:rsidRPr="005A198A" w:rsidRDefault="00CA4E0F" w:rsidP="005A198A">
      <w:pPr>
        <w:numPr>
          <w:ilvl w:val="0"/>
          <w:numId w:val="21"/>
        </w:numPr>
        <w:spacing w:before="100" w:beforeAutospacing="1" w:after="100" w:afterAutospacing="1" w:line="240" w:lineRule="auto"/>
        <w:rPr>
          <w:rFonts w:ascii="Times New Roman" w:eastAsia="Times New Roman" w:hAnsi="Times New Roman" w:cs="Times New Roman"/>
          <w:color w:val="5E220D" w:themeColor="accent1" w:themeShade="80"/>
          <w:sz w:val="24"/>
          <w:szCs w:val="24"/>
        </w:rPr>
      </w:pPr>
      <w:r w:rsidRPr="00CA4E0F">
        <w:rPr>
          <w:rFonts w:ascii="Times New Roman" w:hAnsi="Times New Roman" w:cs="Times New Roman"/>
          <w:b/>
          <w:bCs/>
          <w:color w:val="5E220D" w:themeColor="accent1" w:themeShade="80"/>
          <w:sz w:val="24"/>
          <w:szCs w:val="24"/>
        </w:rPr>
        <w:t>Alisha</w:t>
      </w:r>
      <w:r w:rsidRPr="00CA4E0F">
        <w:rPr>
          <w:rFonts w:ascii="Times New Roman" w:hAnsi="Times New Roman" w:cs="Times New Roman"/>
          <w:color w:val="5E220D" w:themeColor="accent1" w:themeShade="80"/>
          <w:sz w:val="24"/>
          <w:szCs w:val="24"/>
        </w:rPr>
        <w:t xml:space="preserve"> </w:t>
      </w:r>
      <w:r w:rsidR="005A198A" w:rsidRPr="005A198A">
        <w:rPr>
          <w:rFonts w:ascii="Times New Roman" w:eastAsia="Times New Roman" w:hAnsi="Times New Roman" w:cs="Times New Roman"/>
          <w:b/>
          <w:bCs/>
          <w:color w:val="5E220D" w:themeColor="accent1" w:themeShade="80"/>
          <w:sz w:val="24"/>
          <w:szCs w:val="24"/>
        </w:rPr>
        <w:t>(</w:t>
      </w:r>
      <w:r w:rsidRPr="00CA4E0F">
        <w:rPr>
          <w:rFonts w:ascii="Times New Roman" w:eastAsia="Times New Roman" w:hAnsi="Times New Roman" w:cs="Times New Roman"/>
          <w:b/>
          <w:bCs/>
          <w:color w:val="5E220D" w:themeColor="accent1" w:themeShade="80"/>
          <w:sz w:val="24"/>
          <w:szCs w:val="24"/>
        </w:rPr>
        <w:t>BC</w:t>
      </w:r>
      <w:r w:rsidR="005A198A" w:rsidRPr="005A198A">
        <w:rPr>
          <w:rFonts w:ascii="Times New Roman" w:eastAsia="Times New Roman" w:hAnsi="Times New Roman" w:cs="Times New Roman"/>
          <w:b/>
          <w:bCs/>
          <w:color w:val="5E220D" w:themeColor="accent1" w:themeShade="80"/>
          <w:sz w:val="24"/>
          <w:szCs w:val="24"/>
        </w:rPr>
        <w:t>):</w:t>
      </w:r>
      <w:r w:rsidR="005A198A" w:rsidRPr="005A198A">
        <w:rPr>
          <w:rFonts w:ascii="Times New Roman" w:eastAsia="Times New Roman" w:hAnsi="Times New Roman" w:cs="Times New Roman"/>
          <w:color w:val="5E220D" w:themeColor="accent1" w:themeShade="80"/>
          <w:sz w:val="24"/>
          <w:szCs w:val="24"/>
        </w:rPr>
        <w:t xml:space="preserve"> Explore using QR codes for survey distribution in clinical settings to increase response rates for employer satisfaction data.</w:t>
      </w:r>
    </w:p>
    <w:p w14:paraId="218108C0" w14:textId="77777777" w:rsidR="005A198A" w:rsidRPr="007E2386" w:rsidRDefault="005A198A" w:rsidP="005A198A">
      <w:pPr>
        <w:spacing w:before="100" w:beforeAutospacing="1" w:after="100" w:afterAutospacing="1" w:line="240" w:lineRule="auto"/>
        <w:rPr>
          <w:rFonts w:ascii="Times New Roman" w:eastAsia="Times New Roman" w:hAnsi="Times New Roman" w:cs="Times New Roman"/>
          <w:sz w:val="24"/>
          <w:szCs w:val="24"/>
        </w:rPr>
      </w:pPr>
    </w:p>
    <w:p w14:paraId="051F2EB8" w14:textId="77777777" w:rsidR="007E2386" w:rsidRPr="007E2386" w:rsidRDefault="007E2386" w:rsidP="007E2386">
      <w:pPr>
        <w:spacing w:before="100" w:beforeAutospacing="1" w:after="100" w:afterAutospacing="1" w:line="240" w:lineRule="auto"/>
        <w:rPr>
          <w:rFonts w:ascii="Times New Roman" w:eastAsia="Times New Roman" w:hAnsi="Times New Roman" w:cs="Times New Roman"/>
          <w:sz w:val="24"/>
          <w:szCs w:val="24"/>
        </w:rPr>
      </w:pPr>
    </w:p>
    <w:p w14:paraId="682529D1" w14:textId="77777777" w:rsidR="007E2386" w:rsidRPr="00CA4E0F" w:rsidRDefault="007E2386" w:rsidP="007E2386">
      <w:pPr>
        <w:spacing w:after="0" w:line="240" w:lineRule="auto"/>
        <w:rPr>
          <w:rFonts w:ascii="Times New Roman" w:hAnsi="Times New Roman" w:cs="Times New Roman"/>
          <w:color w:val="8C3314" w:themeColor="accent1" w:themeShade="BF"/>
          <w:sz w:val="24"/>
          <w:szCs w:val="24"/>
        </w:rPr>
      </w:pPr>
    </w:p>
    <w:sectPr w:rsidR="007E2386" w:rsidRPr="00CA4E0F" w:rsidSect="009041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 MT">
    <w:panose1 w:val="020406030505050303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0FC"/>
    <w:multiLevelType w:val="multilevel"/>
    <w:tmpl w:val="23DA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442"/>
    <w:multiLevelType w:val="multilevel"/>
    <w:tmpl w:val="D9B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1CA6"/>
    <w:multiLevelType w:val="hybridMultilevel"/>
    <w:tmpl w:val="F842B3C4"/>
    <w:lvl w:ilvl="0" w:tplc="4C20B8FA">
      <w:start w:val="1"/>
      <w:numFmt w:val="bullet"/>
      <w:lvlText w:val="o"/>
      <w:lvlJc w:val="left"/>
      <w:pPr>
        <w:ind w:left="1440" w:hanging="360"/>
      </w:pPr>
      <w:rPr>
        <w:rFonts w:ascii="Courier New" w:hAnsi="Courier New" w:hint="default"/>
        <w:color w:val="5E220D"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E0288"/>
    <w:multiLevelType w:val="multilevel"/>
    <w:tmpl w:val="92D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00387"/>
    <w:multiLevelType w:val="multilevel"/>
    <w:tmpl w:val="1F18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018E5"/>
    <w:multiLevelType w:val="hybridMultilevel"/>
    <w:tmpl w:val="931046AA"/>
    <w:lvl w:ilvl="0" w:tplc="4C20B8FA">
      <w:start w:val="1"/>
      <w:numFmt w:val="bullet"/>
      <w:lvlText w:val="o"/>
      <w:lvlJc w:val="left"/>
      <w:pPr>
        <w:ind w:left="1440" w:hanging="360"/>
      </w:pPr>
      <w:rPr>
        <w:rFonts w:ascii="Courier New" w:hAnsi="Courier New" w:hint="default"/>
        <w:color w:val="5E220D"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6030EE"/>
    <w:multiLevelType w:val="multilevel"/>
    <w:tmpl w:val="9082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40963"/>
    <w:multiLevelType w:val="multilevel"/>
    <w:tmpl w:val="80C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26B60"/>
    <w:multiLevelType w:val="multilevel"/>
    <w:tmpl w:val="361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23BDF"/>
    <w:multiLevelType w:val="hybridMultilevel"/>
    <w:tmpl w:val="28F0F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906B42"/>
    <w:multiLevelType w:val="hybridMultilevel"/>
    <w:tmpl w:val="13700AB6"/>
    <w:lvl w:ilvl="0" w:tplc="F00CC28C">
      <w:start w:val="6"/>
      <w:numFmt w:val="bullet"/>
      <w:lvlText w:val="-"/>
      <w:lvlJc w:val="left"/>
      <w:pPr>
        <w:ind w:left="1080" w:hanging="360"/>
      </w:pPr>
      <w:rPr>
        <w:rFonts w:ascii="Calisto MT" w:eastAsiaTheme="minorEastAsia" w:hAnsi="Calisto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CF6191"/>
    <w:multiLevelType w:val="hybridMultilevel"/>
    <w:tmpl w:val="CEAC3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4013A"/>
    <w:multiLevelType w:val="hybridMultilevel"/>
    <w:tmpl w:val="7CC61CEC"/>
    <w:lvl w:ilvl="0" w:tplc="4C20B8FA">
      <w:start w:val="1"/>
      <w:numFmt w:val="bullet"/>
      <w:lvlText w:val="o"/>
      <w:lvlJc w:val="left"/>
      <w:pPr>
        <w:ind w:left="1440" w:hanging="360"/>
      </w:pPr>
      <w:rPr>
        <w:rFonts w:ascii="Courier New" w:hAnsi="Courier New" w:hint="default"/>
        <w:color w:val="5E220D" w:themeColor="accent1" w:themeShade="8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4D5984"/>
    <w:multiLevelType w:val="hybridMultilevel"/>
    <w:tmpl w:val="2E2C9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F6399"/>
    <w:multiLevelType w:val="hybridMultilevel"/>
    <w:tmpl w:val="66DEC37A"/>
    <w:lvl w:ilvl="0" w:tplc="4C20B8FA">
      <w:start w:val="1"/>
      <w:numFmt w:val="bullet"/>
      <w:lvlText w:val="o"/>
      <w:lvlJc w:val="left"/>
      <w:pPr>
        <w:ind w:left="1440" w:hanging="360"/>
      </w:pPr>
      <w:rPr>
        <w:rFonts w:ascii="Courier New" w:hAnsi="Courier New" w:hint="default"/>
        <w:color w:val="5E220D"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DD6EFA"/>
    <w:multiLevelType w:val="hybridMultilevel"/>
    <w:tmpl w:val="3AA2D0DE"/>
    <w:lvl w:ilvl="0" w:tplc="AA947064">
      <w:start w:val="1"/>
      <w:numFmt w:val="bullet"/>
      <w:lvlText w:val="-"/>
      <w:lvlJc w:val="left"/>
      <w:pPr>
        <w:ind w:left="1080" w:hanging="360"/>
      </w:pPr>
      <w:rPr>
        <w:rFonts w:ascii="Calisto MT" w:eastAsiaTheme="minorEastAsia" w:hAnsi="Calisto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FA56FB"/>
    <w:multiLevelType w:val="hybridMultilevel"/>
    <w:tmpl w:val="CD2E070C"/>
    <w:lvl w:ilvl="0" w:tplc="4C20B8FA">
      <w:start w:val="1"/>
      <w:numFmt w:val="bullet"/>
      <w:lvlText w:val="o"/>
      <w:lvlJc w:val="left"/>
      <w:pPr>
        <w:ind w:left="1440" w:hanging="360"/>
      </w:pPr>
      <w:rPr>
        <w:rFonts w:ascii="Courier New" w:hAnsi="Courier New" w:hint="default"/>
        <w:color w:val="5E220D"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F067A"/>
    <w:multiLevelType w:val="hybridMultilevel"/>
    <w:tmpl w:val="1368E04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867E8"/>
    <w:multiLevelType w:val="hybridMultilevel"/>
    <w:tmpl w:val="D8CC988C"/>
    <w:lvl w:ilvl="0" w:tplc="F00CC28C">
      <w:start w:val="6"/>
      <w:numFmt w:val="bullet"/>
      <w:lvlText w:val="-"/>
      <w:lvlJc w:val="left"/>
      <w:pPr>
        <w:ind w:left="1800" w:hanging="360"/>
      </w:pPr>
      <w:rPr>
        <w:rFonts w:ascii="Calisto MT" w:eastAsiaTheme="minorEastAsia" w:hAnsi="Calisto M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C35097"/>
    <w:multiLevelType w:val="multilevel"/>
    <w:tmpl w:val="E5E4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67084"/>
    <w:multiLevelType w:val="multilevel"/>
    <w:tmpl w:val="79E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E73B0"/>
    <w:multiLevelType w:val="hybridMultilevel"/>
    <w:tmpl w:val="5DDE8968"/>
    <w:lvl w:ilvl="0" w:tplc="60D09D12">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D7E7C"/>
    <w:multiLevelType w:val="multilevel"/>
    <w:tmpl w:val="54BE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487121">
    <w:abstractNumId w:val="11"/>
  </w:num>
  <w:num w:numId="2" w16cid:durableId="330136784">
    <w:abstractNumId w:val="13"/>
  </w:num>
  <w:num w:numId="3" w16cid:durableId="271983523">
    <w:abstractNumId w:val="15"/>
  </w:num>
  <w:num w:numId="4" w16cid:durableId="1082488123">
    <w:abstractNumId w:val="5"/>
  </w:num>
  <w:num w:numId="5" w16cid:durableId="1387677734">
    <w:abstractNumId w:val="2"/>
  </w:num>
  <w:num w:numId="6" w16cid:durableId="13581501">
    <w:abstractNumId w:val="14"/>
  </w:num>
  <w:num w:numId="7" w16cid:durableId="1232737165">
    <w:abstractNumId w:val="12"/>
  </w:num>
  <w:num w:numId="8" w16cid:durableId="287514400">
    <w:abstractNumId w:val="16"/>
  </w:num>
  <w:num w:numId="9" w16cid:durableId="1826847847">
    <w:abstractNumId w:val="9"/>
  </w:num>
  <w:num w:numId="10" w16cid:durableId="261912016">
    <w:abstractNumId w:val="10"/>
  </w:num>
  <w:num w:numId="11" w16cid:durableId="266087445">
    <w:abstractNumId w:val="17"/>
  </w:num>
  <w:num w:numId="12" w16cid:durableId="1361978662">
    <w:abstractNumId w:val="18"/>
  </w:num>
  <w:num w:numId="13" w16cid:durableId="795947859">
    <w:abstractNumId w:val="21"/>
  </w:num>
  <w:num w:numId="14" w16cid:durableId="1256135294">
    <w:abstractNumId w:val="6"/>
  </w:num>
  <w:num w:numId="15" w16cid:durableId="1608464851">
    <w:abstractNumId w:val="3"/>
  </w:num>
  <w:num w:numId="16" w16cid:durableId="1453791040">
    <w:abstractNumId w:val="19"/>
  </w:num>
  <w:num w:numId="17" w16cid:durableId="489323939">
    <w:abstractNumId w:val="22"/>
  </w:num>
  <w:num w:numId="18" w16cid:durableId="1890720738">
    <w:abstractNumId w:val="0"/>
  </w:num>
  <w:num w:numId="19" w16cid:durableId="700202833">
    <w:abstractNumId w:val="20"/>
  </w:num>
  <w:num w:numId="20" w16cid:durableId="1197739735">
    <w:abstractNumId w:val="7"/>
  </w:num>
  <w:num w:numId="21" w16cid:durableId="1558323962">
    <w:abstractNumId w:val="8"/>
  </w:num>
  <w:num w:numId="22" w16cid:durableId="1451169966">
    <w:abstractNumId w:val="4"/>
  </w:num>
  <w:num w:numId="23" w16cid:durableId="10847681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DI2MTS1tDS3NDNS0lEKTi0uzszPAykwqgUAeiEVWCwAAAA="/>
  </w:docVars>
  <w:rsids>
    <w:rsidRoot w:val="0079314E"/>
    <w:rsid w:val="00017E66"/>
    <w:rsid w:val="000807AA"/>
    <w:rsid w:val="00117730"/>
    <w:rsid w:val="00143AE3"/>
    <w:rsid w:val="001F0399"/>
    <w:rsid w:val="001F36A8"/>
    <w:rsid w:val="002D6BF5"/>
    <w:rsid w:val="0032788A"/>
    <w:rsid w:val="003D22AB"/>
    <w:rsid w:val="00442BF0"/>
    <w:rsid w:val="00447181"/>
    <w:rsid w:val="004E3937"/>
    <w:rsid w:val="00514177"/>
    <w:rsid w:val="005A198A"/>
    <w:rsid w:val="00614720"/>
    <w:rsid w:val="00694EC9"/>
    <w:rsid w:val="0073795E"/>
    <w:rsid w:val="0079314E"/>
    <w:rsid w:val="007E2386"/>
    <w:rsid w:val="00904161"/>
    <w:rsid w:val="0091551D"/>
    <w:rsid w:val="0099388E"/>
    <w:rsid w:val="009F434F"/>
    <w:rsid w:val="009F6CAD"/>
    <w:rsid w:val="00B62536"/>
    <w:rsid w:val="00B65C0C"/>
    <w:rsid w:val="00CA4E0F"/>
    <w:rsid w:val="00CF1A47"/>
    <w:rsid w:val="00E20E9A"/>
    <w:rsid w:val="00E33A41"/>
    <w:rsid w:val="00E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17A9"/>
  <w15:chartTrackingRefBased/>
  <w15:docId w15:val="{725A16A2-DD62-4E6E-BB01-83900969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AD"/>
  </w:style>
  <w:style w:type="paragraph" w:styleId="Heading1">
    <w:name w:val="heading 1"/>
    <w:basedOn w:val="Normal"/>
    <w:next w:val="Normal"/>
    <w:link w:val="Heading1Char"/>
    <w:uiPriority w:val="9"/>
    <w:qFormat/>
    <w:rsid w:val="00904161"/>
    <w:pPr>
      <w:keepNext/>
      <w:keepLines/>
      <w:spacing w:before="480" w:after="0"/>
      <w:outlineLvl w:val="0"/>
    </w:pPr>
    <w:rPr>
      <w:rFonts w:asciiTheme="majorHAnsi" w:eastAsiaTheme="majorEastAsia" w:hAnsiTheme="majorHAnsi" w:cstheme="majorBidi"/>
      <w:b/>
      <w:bCs/>
      <w:color w:val="8C3314" w:themeColor="accent1" w:themeShade="BF"/>
      <w:sz w:val="28"/>
      <w:szCs w:val="28"/>
    </w:rPr>
  </w:style>
  <w:style w:type="paragraph" w:styleId="Heading2">
    <w:name w:val="heading 2"/>
    <w:basedOn w:val="Normal"/>
    <w:next w:val="Normal"/>
    <w:link w:val="Heading2Char"/>
    <w:uiPriority w:val="9"/>
    <w:semiHidden/>
    <w:unhideWhenUsed/>
    <w:qFormat/>
    <w:rsid w:val="00904161"/>
    <w:pPr>
      <w:keepNext/>
      <w:keepLines/>
      <w:spacing w:before="200" w:after="0"/>
      <w:outlineLvl w:val="1"/>
    </w:pPr>
    <w:rPr>
      <w:rFonts w:asciiTheme="majorHAnsi" w:eastAsiaTheme="majorEastAsia" w:hAnsiTheme="majorHAnsi" w:cstheme="majorBidi"/>
      <w:b/>
      <w:bCs/>
      <w:color w:val="BC451B" w:themeColor="accent1"/>
      <w:sz w:val="26"/>
      <w:szCs w:val="26"/>
    </w:rPr>
  </w:style>
  <w:style w:type="paragraph" w:styleId="Heading3">
    <w:name w:val="heading 3"/>
    <w:basedOn w:val="Normal"/>
    <w:next w:val="Normal"/>
    <w:link w:val="Heading3Char"/>
    <w:uiPriority w:val="9"/>
    <w:semiHidden/>
    <w:unhideWhenUsed/>
    <w:qFormat/>
    <w:rsid w:val="00904161"/>
    <w:pPr>
      <w:keepNext/>
      <w:keepLines/>
      <w:spacing w:before="200" w:after="0"/>
      <w:outlineLvl w:val="2"/>
    </w:pPr>
    <w:rPr>
      <w:rFonts w:asciiTheme="majorHAnsi" w:eastAsiaTheme="majorEastAsia" w:hAnsiTheme="majorHAnsi" w:cstheme="majorBidi"/>
      <w:b/>
      <w:bCs/>
      <w:color w:val="BC451B" w:themeColor="accent1"/>
    </w:rPr>
  </w:style>
  <w:style w:type="paragraph" w:styleId="Heading4">
    <w:name w:val="heading 4"/>
    <w:basedOn w:val="Normal"/>
    <w:next w:val="Normal"/>
    <w:link w:val="Heading4Char"/>
    <w:uiPriority w:val="9"/>
    <w:semiHidden/>
    <w:unhideWhenUsed/>
    <w:qFormat/>
    <w:rsid w:val="00904161"/>
    <w:pPr>
      <w:keepNext/>
      <w:keepLines/>
      <w:spacing w:before="200" w:after="0"/>
      <w:outlineLvl w:val="3"/>
    </w:pPr>
    <w:rPr>
      <w:rFonts w:asciiTheme="majorHAnsi" w:eastAsiaTheme="majorEastAsia" w:hAnsiTheme="majorHAnsi" w:cstheme="majorBidi"/>
      <w:b/>
      <w:bCs/>
      <w:i/>
      <w:iCs/>
      <w:color w:val="BC451B" w:themeColor="accent1"/>
    </w:rPr>
  </w:style>
  <w:style w:type="paragraph" w:styleId="Heading5">
    <w:name w:val="heading 5"/>
    <w:basedOn w:val="Normal"/>
    <w:next w:val="Normal"/>
    <w:link w:val="Heading5Char"/>
    <w:uiPriority w:val="9"/>
    <w:semiHidden/>
    <w:unhideWhenUsed/>
    <w:qFormat/>
    <w:rsid w:val="00904161"/>
    <w:pPr>
      <w:keepNext/>
      <w:keepLines/>
      <w:spacing w:before="200" w:after="0"/>
      <w:outlineLvl w:val="4"/>
    </w:pPr>
    <w:rPr>
      <w:rFonts w:asciiTheme="majorHAnsi" w:eastAsiaTheme="majorEastAsia" w:hAnsiTheme="majorHAnsi" w:cstheme="majorBidi"/>
      <w:color w:val="5D220D" w:themeColor="accent1" w:themeShade="7F"/>
    </w:rPr>
  </w:style>
  <w:style w:type="paragraph" w:styleId="Heading6">
    <w:name w:val="heading 6"/>
    <w:basedOn w:val="Normal"/>
    <w:next w:val="Normal"/>
    <w:link w:val="Heading6Char"/>
    <w:uiPriority w:val="9"/>
    <w:semiHidden/>
    <w:unhideWhenUsed/>
    <w:qFormat/>
    <w:rsid w:val="00904161"/>
    <w:pPr>
      <w:keepNext/>
      <w:keepLines/>
      <w:spacing w:before="200" w:after="0"/>
      <w:outlineLvl w:val="5"/>
    </w:pPr>
    <w:rPr>
      <w:rFonts w:asciiTheme="majorHAnsi" w:eastAsiaTheme="majorEastAsia" w:hAnsiTheme="majorHAnsi" w:cstheme="majorBidi"/>
      <w:i/>
      <w:iCs/>
      <w:color w:val="5D220D" w:themeColor="accent1" w:themeShade="7F"/>
    </w:rPr>
  </w:style>
  <w:style w:type="paragraph" w:styleId="Heading7">
    <w:name w:val="heading 7"/>
    <w:basedOn w:val="Normal"/>
    <w:next w:val="Normal"/>
    <w:link w:val="Heading7Char"/>
    <w:uiPriority w:val="9"/>
    <w:semiHidden/>
    <w:unhideWhenUsed/>
    <w:qFormat/>
    <w:rsid w:val="009041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4161"/>
    <w:pPr>
      <w:keepNext/>
      <w:keepLines/>
      <w:spacing w:before="200" w:after="0"/>
      <w:outlineLvl w:val="7"/>
    </w:pPr>
    <w:rPr>
      <w:rFonts w:asciiTheme="majorHAnsi" w:eastAsiaTheme="majorEastAsia" w:hAnsiTheme="majorHAnsi" w:cstheme="majorBidi"/>
      <w:color w:val="BC451B" w:themeColor="accent1"/>
      <w:sz w:val="20"/>
      <w:szCs w:val="20"/>
    </w:rPr>
  </w:style>
  <w:style w:type="paragraph" w:styleId="Heading9">
    <w:name w:val="heading 9"/>
    <w:basedOn w:val="Normal"/>
    <w:next w:val="Normal"/>
    <w:link w:val="Heading9Char"/>
    <w:uiPriority w:val="9"/>
    <w:semiHidden/>
    <w:unhideWhenUsed/>
    <w:qFormat/>
    <w:rsid w:val="009041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61"/>
    <w:rPr>
      <w:rFonts w:asciiTheme="majorHAnsi" w:eastAsiaTheme="majorEastAsia" w:hAnsiTheme="majorHAnsi" w:cstheme="majorBidi"/>
      <w:b/>
      <w:bCs/>
      <w:color w:val="8C3314" w:themeColor="accent1" w:themeShade="BF"/>
      <w:sz w:val="28"/>
      <w:szCs w:val="28"/>
    </w:rPr>
  </w:style>
  <w:style w:type="character" w:customStyle="1" w:styleId="Heading2Char">
    <w:name w:val="Heading 2 Char"/>
    <w:basedOn w:val="DefaultParagraphFont"/>
    <w:link w:val="Heading2"/>
    <w:uiPriority w:val="9"/>
    <w:semiHidden/>
    <w:rsid w:val="00904161"/>
    <w:rPr>
      <w:rFonts w:asciiTheme="majorHAnsi" w:eastAsiaTheme="majorEastAsia" w:hAnsiTheme="majorHAnsi" w:cstheme="majorBidi"/>
      <w:b/>
      <w:bCs/>
      <w:color w:val="BC451B" w:themeColor="accent1"/>
      <w:sz w:val="26"/>
      <w:szCs w:val="26"/>
    </w:rPr>
  </w:style>
  <w:style w:type="character" w:customStyle="1" w:styleId="Heading3Char">
    <w:name w:val="Heading 3 Char"/>
    <w:basedOn w:val="DefaultParagraphFont"/>
    <w:link w:val="Heading3"/>
    <w:uiPriority w:val="9"/>
    <w:semiHidden/>
    <w:rsid w:val="00904161"/>
    <w:rPr>
      <w:rFonts w:asciiTheme="majorHAnsi" w:eastAsiaTheme="majorEastAsia" w:hAnsiTheme="majorHAnsi" w:cstheme="majorBidi"/>
      <w:b/>
      <w:bCs/>
      <w:color w:val="BC451B" w:themeColor="accent1"/>
    </w:rPr>
  </w:style>
  <w:style w:type="character" w:customStyle="1" w:styleId="Heading4Char">
    <w:name w:val="Heading 4 Char"/>
    <w:basedOn w:val="DefaultParagraphFont"/>
    <w:link w:val="Heading4"/>
    <w:uiPriority w:val="9"/>
    <w:semiHidden/>
    <w:rsid w:val="00904161"/>
    <w:rPr>
      <w:rFonts w:asciiTheme="majorHAnsi" w:eastAsiaTheme="majorEastAsia" w:hAnsiTheme="majorHAnsi" w:cstheme="majorBidi"/>
      <w:b/>
      <w:bCs/>
      <w:i/>
      <w:iCs/>
      <w:color w:val="BC451B" w:themeColor="accent1"/>
    </w:rPr>
  </w:style>
  <w:style w:type="character" w:customStyle="1" w:styleId="Heading5Char">
    <w:name w:val="Heading 5 Char"/>
    <w:basedOn w:val="DefaultParagraphFont"/>
    <w:link w:val="Heading5"/>
    <w:uiPriority w:val="9"/>
    <w:semiHidden/>
    <w:rsid w:val="00904161"/>
    <w:rPr>
      <w:rFonts w:asciiTheme="majorHAnsi" w:eastAsiaTheme="majorEastAsia" w:hAnsiTheme="majorHAnsi" w:cstheme="majorBidi"/>
      <w:color w:val="5D220D" w:themeColor="accent1" w:themeShade="7F"/>
    </w:rPr>
  </w:style>
  <w:style w:type="character" w:customStyle="1" w:styleId="Heading6Char">
    <w:name w:val="Heading 6 Char"/>
    <w:basedOn w:val="DefaultParagraphFont"/>
    <w:link w:val="Heading6"/>
    <w:uiPriority w:val="9"/>
    <w:semiHidden/>
    <w:rsid w:val="00904161"/>
    <w:rPr>
      <w:rFonts w:asciiTheme="majorHAnsi" w:eastAsiaTheme="majorEastAsia" w:hAnsiTheme="majorHAnsi" w:cstheme="majorBidi"/>
      <w:i/>
      <w:iCs/>
      <w:color w:val="5D220D" w:themeColor="accent1" w:themeShade="7F"/>
    </w:rPr>
  </w:style>
  <w:style w:type="character" w:customStyle="1" w:styleId="Heading7Char">
    <w:name w:val="Heading 7 Char"/>
    <w:basedOn w:val="DefaultParagraphFont"/>
    <w:link w:val="Heading7"/>
    <w:uiPriority w:val="9"/>
    <w:semiHidden/>
    <w:rsid w:val="009041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4161"/>
    <w:rPr>
      <w:rFonts w:asciiTheme="majorHAnsi" w:eastAsiaTheme="majorEastAsia" w:hAnsiTheme="majorHAnsi" w:cstheme="majorBidi"/>
      <w:color w:val="BC451B" w:themeColor="accent1"/>
      <w:sz w:val="20"/>
      <w:szCs w:val="20"/>
    </w:rPr>
  </w:style>
  <w:style w:type="character" w:customStyle="1" w:styleId="Heading9Char">
    <w:name w:val="Heading 9 Char"/>
    <w:basedOn w:val="DefaultParagraphFont"/>
    <w:link w:val="Heading9"/>
    <w:uiPriority w:val="9"/>
    <w:semiHidden/>
    <w:rsid w:val="0090416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04161"/>
    <w:pPr>
      <w:pBdr>
        <w:bottom w:val="single" w:sz="8" w:space="4" w:color="BC451B" w:themeColor="accent1"/>
      </w:pBdr>
      <w:spacing w:after="300" w:line="240" w:lineRule="auto"/>
      <w:contextualSpacing/>
    </w:pPr>
    <w:rPr>
      <w:rFonts w:asciiTheme="majorHAnsi" w:eastAsiaTheme="majorEastAsia" w:hAnsiTheme="majorHAnsi" w:cstheme="majorBidi"/>
      <w:color w:val="18181A" w:themeColor="text2" w:themeShade="BF"/>
      <w:spacing w:val="5"/>
      <w:sz w:val="52"/>
      <w:szCs w:val="52"/>
    </w:rPr>
  </w:style>
  <w:style w:type="character" w:customStyle="1" w:styleId="TitleChar">
    <w:name w:val="Title Char"/>
    <w:basedOn w:val="DefaultParagraphFont"/>
    <w:link w:val="Title"/>
    <w:uiPriority w:val="10"/>
    <w:rsid w:val="00904161"/>
    <w:rPr>
      <w:rFonts w:asciiTheme="majorHAnsi" w:eastAsiaTheme="majorEastAsia" w:hAnsiTheme="majorHAnsi" w:cstheme="majorBidi"/>
      <w:color w:val="18181A" w:themeColor="text2" w:themeShade="BF"/>
      <w:spacing w:val="5"/>
      <w:sz w:val="52"/>
      <w:szCs w:val="52"/>
    </w:rPr>
  </w:style>
  <w:style w:type="paragraph" w:styleId="Subtitle">
    <w:name w:val="Subtitle"/>
    <w:basedOn w:val="Normal"/>
    <w:next w:val="Normal"/>
    <w:link w:val="SubtitleChar"/>
    <w:uiPriority w:val="11"/>
    <w:qFormat/>
    <w:rsid w:val="00904161"/>
    <w:pPr>
      <w:numPr>
        <w:ilvl w:val="1"/>
      </w:numPr>
    </w:pPr>
    <w:rPr>
      <w:rFonts w:asciiTheme="majorHAnsi" w:eastAsiaTheme="majorEastAsia" w:hAnsiTheme="majorHAnsi" w:cstheme="majorBidi"/>
      <w:i/>
      <w:iCs/>
      <w:color w:val="BC451B" w:themeColor="accent1"/>
      <w:spacing w:val="15"/>
      <w:sz w:val="24"/>
      <w:szCs w:val="24"/>
    </w:rPr>
  </w:style>
  <w:style w:type="character" w:customStyle="1" w:styleId="SubtitleChar">
    <w:name w:val="Subtitle Char"/>
    <w:basedOn w:val="DefaultParagraphFont"/>
    <w:link w:val="Subtitle"/>
    <w:uiPriority w:val="11"/>
    <w:rsid w:val="00904161"/>
    <w:rPr>
      <w:rFonts w:asciiTheme="majorHAnsi" w:eastAsiaTheme="majorEastAsia" w:hAnsiTheme="majorHAnsi" w:cstheme="majorBidi"/>
      <w:i/>
      <w:iCs/>
      <w:color w:val="BC451B" w:themeColor="accent1"/>
      <w:spacing w:val="15"/>
      <w:sz w:val="24"/>
      <w:szCs w:val="24"/>
    </w:rPr>
  </w:style>
  <w:style w:type="paragraph" w:styleId="Quote">
    <w:name w:val="Quote"/>
    <w:basedOn w:val="Normal"/>
    <w:next w:val="Normal"/>
    <w:link w:val="QuoteChar"/>
    <w:uiPriority w:val="29"/>
    <w:qFormat/>
    <w:rsid w:val="00904161"/>
    <w:rPr>
      <w:i/>
      <w:iCs/>
      <w:color w:val="000000" w:themeColor="text1"/>
    </w:rPr>
  </w:style>
  <w:style w:type="character" w:customStyle="1" w:styleId="QuoteChar">
    <w:name w:val="Quote Char"/>
    <w:basedOn w:val="DefaultParagraphFont"/>
    <w:link w:val="Quote"/>
    <w:uiPriority w:val="29"/>
    <w:rsid w:val="00904161"/>
    <w:rPr>
      <w:i/>
      <w:iCs/>
      <w:color w:val="000000" w:themeColor="text1"/>
    </w:rPr>
  </w:style>
  <w:style w:type="paragraph" w:styleId="ListParagraph">
    <w:name w:val="List Paragraph"/>
    <w:basedOn w:val="Normal"/>
    <w:uiPriority w:val="34"/>
    <w:qFormat/>
    <w:rsid w:val="0079314E"/>
    <w:pPr>
      <w:ind w:left="720"/>
      <w:contextualSpacing/>
    </w:pPr>
  </w:style>
  <w:style w:type="character" w:styleId="IntenseEmphasis">
    <w:name w:val="Intense Emphasis"/>
    <w:basedOn w:val="DefaultParagraphFont"/>
    <w:uiPriority w:val="21"/>
    <w:qFormat/>
    <w:rsid w:val="00904161"/>
    <w:rPr>
      <w:b/>
      <w:bCs/>
      <w:i/>
      <w:iCs/>
      <w:color w:val="BC451B" w:themeColor="accent1"/>
    </w:rPr>
  </w:style>
  <w:style w:type="paragraph" w:styleId="IntenseQuote">
    <w:name w:val="Intense Quote"/>
    <w:basedOn w:val="Normal"/>
    <w:next w:val="Normal"/>
    <w:link w:val="IntenseQuoteChar"/>
    <w:uiPriority w:val="30"/>
    <w:qFormat/>
    <w:rsid w:val="00904161"/>
    <w:pPr>
      <w:pBdr>
        <w:bottom w:val="single" w:sz="4" w:space="4" w:color="BC451B" w:themeColor="accent1"/>
      </w:pBdr>
      <w:spacing w:before="200" w:after="280"/>
      <w:ind w:left="936" w:right="936"/>
    </w:pPr>
    <w:rPr>
      <w:b/>
      <w:bCs/>
      <w:i/>
      <w:iCs/>
      <w:color w:val="BC451B" w:themeColor="accent1"/>
    </w:rPr>
  </w:style>
  <w:style w:type="character" w:customStyle="1" w:styleId="IntenseQuoteChar">
    <w:name w:val="Intense Quote Char"/>
    <w:basedOn w:val="DefaultParagraphFont"/>
    <w:link w:val="IntenseQuote"/>
    <w:uiPriority w:val="30"/>
    <w:rsid w:val="00904161"/>
    <w:rPr>
      <w:b/>
      <w:bCs/>
      <w:i/>
      <w:iCs/>
      <w:color w:val="BC451B" w:themeColor="accent1"/>
    </w:rPr>
  </w:style>
  <w:style w:type="character" w:styleId="IntenseReference">
    <w:name w:val="Intense Reference"/>
    <w:basedOn w:val="DefaultParagraphFont"/>
    <w:uiPriority w:val="32"/>
    <w:qFormat/>
    <w:rsid w:val="00904161"/>
    <w:rPr>
      <w:b/>
      <w:bCs/>
      <w:smallCaps/>
      <w:color w:val="D3BA68" w:themeColor="accent2"/>
      <w:spacing w:val="5"/>
      <w:u w:val="single"/>
    </w:rPr>
  </w:style>
  <w:style w:type="paragraph" w:styleId="Caption">
    <w:name w:val="caption"/>
    <w:basedOn w:val="Normal"/>
    <w:next w:val="Normal"/>
    <w:uiPriority w:val="35"/>
    <w:semiHidden/>
    <w:unhideWhenUsed/>
    <w:qFormat/>
    <w:rsid w:val="00904161"/>
    <w:pPr>
      <w:spacing w:line="240" w:lineRule="auto"/>
    </w:pPr>
    <w:rPr>
      <w:b/>
      <w:bCs/>
      <w:color w:val="BC451B" w:themeColor="accent1"/>
      <w:sz w:val="18"/>
      <w:szCs w:val="18"/>
    </w:rPr>
  </w:style>
  <w:style w:type="character" w:styleId="Strong">
    <w:name w:val="Strong"/>
    <w:basedOn w:val="DefaultParagraphFont"/>
    <w:uiPriority w:val="22"/>
    <w:qFormat/>
    <w:rsid w:val="00904161"/>
    <w:rPr>
      <w:b/>
      <w:bCs/>
    </w:rPr>
  </w:style>
  <w:style w:type="character" w:styleId="Emphasis">
    <w:name w:val="Emphasis"/>
    <w:basedOn w:val="DefaultParagraphFont"/>
    <w:uiPriority w:val="20"/>
    <w:qFormat/>
    <w:rsid w:val="00904161"/>
    <w:rPr>
      <w:i/>
      <w:iCs/>
    </w:rPr>
  </w:style>
  <w:style w:type="paragraph" w:styleId="NoSpacing">
    <w:name w:val="No Spacing"/>
    <w:uiPriority w:val="1"/>
    <w:qFormat/>
    <w:rsid w:val="00904161"/>
    <w:pPr>
      <w:spacing w:after="0" w:line="240" w:lineRule="auto"/>
    </w:pPr>
  </w:style>
  <w:style w:type="character" w:styleId="SubtleEmphasis">
    <w:name w:val="Subtle Emphasis"/>
    <w:basedOn w:val="DefaultParagraphFont"/>
    <w:uiPriority w:val="19"/>
    <w:qFormat/>
    <w:rsid w:val="00904161"/>
    <w:rPr>
      <w:i/>
      <w:iCs/>
      <w:color w:val="808080" w:themeColor="text1" w:themeTint="7F"/>
    </w:rPr>
  </w:style>
  <w:style w:type="character" w:styleId="SubtleReference">
    <w:name w:val="Subtle Reference"/>
    <w:basedOn w:val="DefaultParagraphFont"/>
    <w:uiPriority w:val="31"/>
    <w:qFormat/>
    <w:rsid w:val="00904161"/>
    <w:rPr>
      <w:smallCaps/>
      <w:color w:val="D3BA68" w:themeColor="accent2"/>
      <w:u w:val="single"/>
    </w:rPr>
  </w:style>
  <w:style w:type="character" w:styleId="BookTitle">
    <w:name w:val="Book Title"/>
    <w:basedOn w:val="DefaultParagraphFont"/>
    <w:uiPriority w:val="33"/>
    <w:qFormat/>
    <w:rsid w:val="00904161"/>
    <w:rPr>
      <w:b/>
      <w:bCs/>
      <w:smallCaps/>
      <w:spacing w:val="5"/>
    </w:rPr>
  </w:style>
  <w:style w:type="paragraph" w:styleId="TOCHeading">
    <w:name w:val="TOC Heading"/>
    <w:basedOn w:val="Heading1"/>
    <w:next w:val="Normal"/>
    <w:uiPriority w:val="39"/>
    <w:semiHidden/>
    <w:unhideWhenUsed/>
    <w:qFormat/>
    <w:rsid w:val="00904161"/>
    <w:pPr>
      <w:outlineLvl w:val="9"/>
    </w:pPr>
  </w:style>
  <w:style w:type="paragraph" w:styleId="NormalWeb">
    <w:name w:val="Normal (Web)"/>
    <w:basedOn w:val="Normal"/>
    <w:uiPriority w:val="99"/>
    <w:semiHidden/>
    <w:unhideWhenUsed/>
    <w:rsid w:val="0079314E"/>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8250">
      <w:bodyDiv w:val="1"/>
      <w:marLeft w:val="0"/>
      <w:marRight w:val="0"/>
      <w:marTop w:val="0"/>
      <w:marBottom w:val="0"/>
      <w:divBdr>
        <w:top w:val="none" w:sz="0" w:space="0" w:color="auto"/>
        <w:left w:val="none" w:sz="0" w:space="0" w:color="auto"/>
        <w:bottom w:val="none" w:sz="0" w:space="0" w:color="auto"/>
        <w:right w:val="none" w:sz="0" w:space="0" w:color="auto"/>
      </w:divBdr>
    </w:div>
    <w:div w:id="90273730">
      <w:bodyDiv w:val="1"/>
      <w:marLeft w:val="0"/>
      <w:marRight w:val="0"/>
      <w:marTop w:val="0"/>
      <w:marBottom w:val="0"/>
      <w:divBdr>
        <w:top w:val="none" w:sz="0" w:space="0" w:color="auto"/>
        <w:left w:val="none" w:sz="0" w:space="0" w:color="auto"/>
        <w:bottom w:val="none" w:sz="0" w:space="0" w:color="auto"/>
        <w:right w:val="none" w:sz="0" w:space="0" w:color="auto"/>
      </w:divBdr>
    </w:div>
    <w:div w:id="144200311">
      <w:bodyDiv w:val="1"/>
      <w:marLeft w:val="0"/>
      <w:marRight w:val="0"/>
      <w:marTop w:val="0"/>
      <w:marBottom w:val="0"/>
      <w:divBdr>
        <w:top w:val="none" w:sz="0" w:space="0" w:color="auto"/>
        <w:left w:val="none" w:sz="0" w:space="0" w:color="auto"/>
        <w:bottom w:val="none" w:sz="0" w:space="0" w:color="auto"/>
        <w:right w:val="none" w:sz="0" w:space="0" w:color="auto"/>
      </w:divBdr>
    </w:div>
    <w:div w:id="208107158">
      <w:bodyDiv w:val="1"/>
      <w:marLeft w:val="0"/>
      <w:marRight w:val="0"/>
      <w:marTop w:val="0"/>
      <w:marBottom w:val="0"/>
      <w:divBdr>
        <w:top w:val="none" w:sz="0" w:space="0" w:color="auto"/>
        <w:left w:val="none" w:sz="0" w:space="0" w:color="auto"/>
        <w:bottom w:val="none" w:sz="0" w:space="0" w:color="auto"/>
        <w:right w:val="none" w:sz="0" w:space="0" w:color="auto"/>
      </w:divBdr>
    </w:div>
    <w:div w:id="233204886">
      <w:bodyDiv w:val="1"/>
      <w:marLeft w:val="0"/>
      <w:marRight w:val="0"/>
      <w:marTop w:val="0"/>
      <w:marBottom w:val="0"/>
      <w:divBdr>
        <w:top w:val="none" w:sz="0" w:space="0" w:color="auto"/>
        <w:left w:val="none" w:sz="0" w:space="0" w:color="auto"/>
        <w:bottom w:val="none" w:sz="0" w:space="0" w:color="auto"/>
        <w:right w:val="none" w:sz="0" w:space="0" w:color="auto"/>
      </w:divBdr>
    </w:div>
    <w:div w:id="254634599">
      <w:bodyDiv w:val="1"/>
      <w:marLeft w:val="0"/>
      <w:marRight w:val="0"/>
      <w:marTop w:val="0"/>
      <w:marBottom w:val="0"/>
      <w:divBdr>
        <w:top w:val="none" w:sz="0" w:space="0" w:color="auto"/>
        <w:left w:val="none" w:sz="0" w:space="0" w:color="auto"/>
        <w:bottom w:val="none" w:sz="0" w:space="0" w:color="auto"/>
        <w:right w:val="none" w:sz="0" w:space="0" w:color="auto"/>
      </w:divBdr>
    </w:div>
    <w:div w:id="432940403">
      <w:bodyDiv w:val="1"/>
      <w:marLeft w:val="0"/>
      <w:marRight w:val="0"/>
      <w:marTop w:val="0"/>
      <w:marBottom w:val="0"/>
      <w:divBdr>
        <w:top w:val="none" w:sz="0" w:space="0" w:color="auto"/>
        <w:left w:val="none" w:sz="0" w:space="0" w:color="auto"/>
        <w:bottom w:val="none" w:sz="0" w:space="0" w:color="auto"/>
        <w:right w:val="none" w:sz="0" w:space="0" w:color="auto"/>
      </w:divBdr>
    </w:div>
    <w:div w:id="738791777">
      <w:bodyDiv w:val="1"/>
      <w:marLeft w:val="0"/>
      <w:marRight w:val="0"/>
      <w:marTop w:val="0"/>
      <w:marBottom w:val="0"/>
      <w:divBdr>
        <w:top w:val="none" w:sz="0" w:space="0" w:color="auto"/>
        <w:left w:val="none" w:sz="0" w:space="0" w:color="auto"/>
        <w:bottom w:val="none" w:sz="0" w:space="0" w:color="auto"/>
        <w:right w:val="none" w:sz="0" w:space="0" w:color="auto"/>
      </w:divBdr>
    </w:div>
    <w:div w:id="826897307">
      <w:bodyDiv w:val="1"/>
      <w:marLeft w:val="0"/>
      <w:marRight w:val="0"/>
      <w:marTop w:val="0"/>
      <w:marBottom w:val="0"/>
      <w:divBdr>
        <w:top w:val="none" w:sz="0" w:space="0" w:color="auto"/>
        <w:left w:val="none" w:sz="0" w:space="0" w:color="auto"/>
        <w:bottom w:val="none" w:sz="0" w:space="0" w:color="auto"/>
        <w:right w:val="none" w:sz="0" w:space="0" w:color="auto"/>
      </w:divBdr>
    </w:div>
    <w:div w:id="839540720">
      <w:bodyDiv w:val="1"/>
      <w:marLeft w:val="0"/>
      <w:marRight w:val="0"/>
      <w:marTop w:val="0"/>
      <w:marBottom w:val="0"/>
      <w:divBdr>
        <w:top w:val="none" w:sz="0" w:space="0" w:color="auto"/>
        <w:left w:val="none" w:sz="0" w:space="0" w:color="auto"/>
        <w:bottom w:val="none" w:sz="0" w:space="0" w:color="auto"/>
        <w:right w:val="none" w:sz="0" w:space="0" w:color="auto"/>
      </w:divBdr>
    </w:div>
    <w:div w:id="1015619512">
      <w:bodyDiv w:val="1"/>
      <w:marLeft w:val="0"/>
      <w:marRight w:val="0"/>
      <w:marTop w:val="0"/>
      <w:marBottom w:val="0"/>
      <w:divBdr>
        <w:top w:val="none" w:sz="0" w:space="0" w:color="auto"/>
        <w:left w:val="none" w:sz="0" w:space="0" w:color="auto"/>
        <w:bottom w:val="none" w:sz="0" w:space="0" w:color="auto"/>
        <w:right w:val="none" w:sz="0" w:space="0" w:color="auto"/>
      </w:divBdr>
    </w:div>
    <w:div w:id="1019086860">
      <w:bodyDiv w:val="1"/>
      <w:marLeft w:val="0"/>
      <w:marRight w:val="0"/>
      <w:marTop w:val="0"/>
      <w:marBottom w:val="0"/>
      <w:divBdr>
        <w:top w:val="none" w:sz="0" w:space="0" w:color="auto"/>
        <w:left w:val="none" w:sz="0" w:space="0" w:color="auto"/>
        <w:bottom w:val="none" w:sz="0" w:space="0" w:color="auto"/>
        <w:right w:val="none" w:sz="0" w:space="0" w:color="auto"/>
      </w:divBdr>
    </w:div>
    <w:div w:id="1327516696">
      <w:bodyDiv w:val="1"/>
      <w:marLeft w:val="0"/>
      <w:marRight w:val="0"/>
      <w:marTop w:val="0"/>
      <w:marBottom w:val="0"/>
      <w:divBdr>
        <w:top w:val="none" w:sz="0" w:space="0" w:color="auto"/>
        <w:left w:val="none" w:sz="0" w:space="0" w:color="auto"/>
        <w:bottom w:val="none" w:sz="0" w:space="0" w:color="auto"/>
        <w:right w:val="none" w:sz="0" w:space="0" w:color="auto"/>
      </w:divBdr>
    </w:div>
    <w:div w:id="1372224485">
      <w:bodyDiv w:val="1"/>
      <w:marLeft w:val="0"/>
      <w:marRight w:val="0"/>
      <w:marTop w:val="0"/>
      <w:marBottom w:val="0"/>
      <w:divBdr>
        <w:top w:val="none" w:sz="0" w:space="0" w:color="auto"/>
        <w:left w:val="none" w:sz="0" w:space="0" w:color="auto"/>
        <w:bottom w:val="none" w:sz="0" w:space="0" w:color="auto"/>
        <w:right w:val="none" w:sz="0" w:space="0" w:color="auto"/>
      </w:divBdr>
    </w:div>
    <w:div w:id="1421637233">
      <w:bodyDiv w:val="1"/>
      <w:marLeft w:val="0"/>
      <w:marRight w:val="0"/>
      <w:marTop w:val="0"/>
      <w:marBottom w:val="0"/>
      <w:divBdr>
        <w:top w:val="none" w:sz="0" w:space="0" w:color="auto"/>
        <w:left w:val="none" w:sz="0" w:space="0" w:color="auto"/>
        <w:bottom w:val="none" w:sz="0" w:space="0" w:color="auto"/>
        <w:right w:val="none" w:sz="0" w:space="0" w:color="auto"/>
      </w:divBdr>
    </w:div>
    <w:div w:id="1480611066">
      <w:bodyDiv w:val="1"/>
      <w:marLeft w:val="0"/>
      <w:marRight w:val="0"/>
      <w:marTop w:val="0"/>
      <w:marBottom w:val="0"/>
      <w:divBdr>
        <w:top w:val="none" w:sz="0" w:space="0" w:color="auto"/>
        <w:left w:val="none" w:sz="0" w:space="0" w:color="auto"/>
        <w:bottom w:val="none" w:sz="0" w:space="0" w:color="auto"/>
        <w:right w:val="none" w:sz="0" w:space="0" w:color="auto"/>
      </w:divBdr>
    </w:div>
    <w:div w:id="1596405795">
      <w:bodyDiv w:val="1"/>
      <w:marLeft w:val="0"/>
      <w:marRight w:val="0"/>
      <w:marTop w:val="0"/>
      <w:marBottom w:val="0"/>
      <w:divBdr>
        <w:top w:val="none" w:sz="0" w:space="0" w:color="auto"/>
        <w:left w:val="none" w:sz="0" w:space="0" w:color="auto"/>
        <w:bottom w:val="none" w:sz="0" w:space="0" w:color="auto"/>
        <w:right w:val="none" w:sz="0" w:space="0" w:color="auto"/>
      </w:divBdr>
    </w:div>
    <w:div w:id="1676836394">
      <w:bodyDiv w:val="1"/>
      <w:marLeft w:val="0"/>
      <w:marRight w:val="0"/>
      <w:marTop w:val="0"/>
      <w:marBottom w:val="0"/>
      <w:divBdr>
        <w:top w:val="none" w:sz="0" w:space="0" w:color="auto"/>
        <w:left w:val="none" w:sz="0" w:space="0" w:color="auto"/>
        <w:bottom w:val="none" w:sz="0" w:space="0" w:color="auto"/>
        <w:right w:val="none" w:sz="0" w:space="0" w:color="auto"/>
      </w:divBdr>
    </w:div>
    <w:div w:id="1702512220">
      <w:bodyDiv w:val="1"/>
      <w:marLeft w:val="0"/>
      <w:marRight w:val="0"/>
      <w:marTop w:val="0"/>
      <w:marBottom w:val="0"/>
      <w:divBdr>
        <w:top w:val="none" w:sz="0" w:space="0" w:color="auto"/>
        <w:left w:val="none" w:sz="0" w:space="0" w:color="auto"/>
        <w:bottom w:val="none" w:sz="0" w:space="0" w:color="auto"/>
        <w:right w:val="none" w:sz="0" w:space="0" w:color="auto"/>
      </w:divBdr>
    </w:div>
    <w:div w:id="1803648126">
      <w:bodyDiv w:val="1"/>
      <w:marLeft w:val="0"/>
      <w:marRight w:val="0"/>
      <w:marTop w:val="0"/>
      <w:marBottom w:val="0"/>
      <w:divBdr>
        <w:top w:val="none" w:sz="0" w:space="0" w:color="auto"/>
        <w:left w:val="none" w:sz="0" w:space="0" w:color="auto"/>
        <w:bottom w:val="none" w:sz="0" w:space="0" w:color="auto"/>
        <w:right w:val="none" w:sz="0" w:space="0" w:color="auto"/>
      </w:divBdr>
    </w:div>
    <w:div w:id="1818566666">
      <w:bodyDiv w:val="1"/>
      <w:marLeft w:val="0"/>
      <w:marRight w:val="0"/>
      <w:marTop w:val="0"/>
      <w:marBottom w:val="0"/>
      <w:divBdr>
        <w:top w:val="none" w:sz="0" w:space="0" w:color="auto"/>
        <w:left w:val="none" w:sz="0" w:space="0" w:color="auto"/>
        <w:bottom w:val="none" w:sz="0" w:space="0" w:color="auto"/>
        <w:right w:val="none" w:sz="0" w:space="0" w:color="auto"/>
      </w:divBdr>
    </w:div>
    <w:div w:id="1936547653">
      <w:bodyDiv w:val="1"/>
      <w:marLeft w:val="0"/>
      <w:marRight w:val="0"/>
      <w:marTop w:val="0"/>
      <w:marBottom w:val="0"/>
      <w:divBdr>
        <w:top w:val="none" w:sz="0" w:space="0" w:color="auto"/>
        <w:left w:val="none" w:sz="0" w:space="0" w:color="auto"/>
        <w:bottom w:val="none" w:sz="0" w:space="0" w:color="auto"/>
        <w:right w:val="none" w:sz="0" w:space="0" w:color="auto"/>
      </w:divBdr>
    </w:div>
    <w:div w:id="2119448566">
      <w:bodyDiv w:val="1"/>
      <w:marLeft w:val="0"/>
      <w:marRight w:val="0"/>
      <w:marTop w:val="0"/>
      <w:marBottom w:val="0"/>
      <w:divBdr>
        <w:top w:val="none" w:sz="0" w:space="0" w:color="auto"/>
        <w:left w:val="none" w:sz="0" w:space="0" w:color="auto"/>
        <w:bottom w:val="none" w:sz="0" w:space="0" w:color="auto"/>
        <w:right w:val="none" w:sz="0" w:space="0" w:color="auto"/>
      </w:divBdr>
    </w:div>
    <w:div w:id="21471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ate">
      <a:dk1>
        <a:sysClr val="windowText" lastClr="000000"/>
      </a:dk1>
      <a:lt1>
        <a:sysClr val="window" lastClr="FFFFFF"/>
      </a:lt1>
      <a:dk2>
        <a:srgbClr val="212123"/>
      </a:dk2>
      <a:lt2>
        <a:srgbClr val="DADADA"/>
      </a:lt2>
      <a:accent1>
        <a:srgbClr val="BC451B"/>
      </a:accent1>
      <a:accent2>
        <a:srgbClr val="D3BA68"/>
      </a:accent2>
      <a:accent3>
        <a:srgbClr val="BB8640"/>
      </a:accent3>
      <a:accent4>
        <a:srgbClr val="AD9277"/>
      </a:accent4>
      <a:accent5>
        <a:srgbClr val="A55A43"/>
      </a:accent5>
      <a:accent6>
        <a:srgbClr val="AD9D7B"/>
      </a:accent6>
      <a:hlink>
        <a:srgbClr val="E98052"/>
      </a:hlink>
      <a:folHlink>
        <a:srgbClr val="F4B69B"/>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Guzman</dc:creator>
  <cp:keywords/>
  <dc:description/>
  <cp:lastModifiedBy>Debra Kennedy</cp:lastModifiedBy>
  <cp:revision>4</cp:revision>
  <dcterms:created xsi:type="dcterms:W3CDTF">2025-02-21T17:41:00Z</dcterms:created>
  <dcterms:modified xsi:type="dcterms:W3CDTF">2025-03-31T21:16:00Z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6251af88ccad1f7a2e18c2e4c83db626cacce1e112a712ecd1c4480f7db7c6cf</vt:lpwstr>
  </property>
</Properties>
</file>