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0A196" w14:textId="77777777" w:rsidR="00F81283" w:rsidRPr="00F81283" w:rsidRDefault="00F81283" w:rsidP="00F81283">
      <w:pPr>
        <w:rPr>
          <w:b/>
          <w:bCs/>
        </w:rPr>
      </w:pPr>
      <w:r w:rsidRPr="00F81283">
        <w:rPr>
          <w:b/>
          <w:bCs/>
        </w:rPr>
        <w:t>1. Welcome and Introduction (1:30 pm - 1:35 pm)</w:t>
      </w:r>
    </w:p>
    <w:p w14:paraId="7E53B6CE" w14:textId="77777777" w:rsidR="00F81283" w:rsidRPr="00F81283" w:rsidRDefault="00F81283" w:rsidP="00F81283">
      <w:r w:rsidRPr="00F81283">
        <w:t xml:space="preserve">Robert Dominguez: </w:t>
      </w:r>
      <w:r w:rsidRPr="00F81283">
        <w:rPr>
          <w:i/>
          <w:iCs/>
        </w:rPr>
        <w:t>"Good afternoon, everyone. Thank you for being here today. We have some important items on the agenda regarding the future of the Yoga Certificate program. Let's start with a roll call."</w:t>
      </w:r>
    </w:p>
    <w:p w14:paraId="6C98E954" w14:textId="77777777" w:rsidR="00F81283" w:rsidRPr="00F81283" w:rsidRDefault="00F81283" w:rsidP="00F81283">
      <w:pPr>
        <w:numPr>
          <w:ilvl w:val="0"/>
          <w:numId w:val="1"/>
        </w:numPr>
      </w:pPr>
      <w:r w:rsidRPr="00F81283">
        <w:t>Roll call was conducted, and all members were present.</w:t>
      </w:r>
    </w:p>
    <w:p w14:paraId="413C3C51" w14:textId="77777777" w:rsidR="00F81283" w:rsidRPr="00F81283" w:rsidRDefault="00F81283" w:rsidP="00F81283">
      <w:r w:rsidRPr="00F81283">
        <w:t xml:space="preserve">Robert Dominguez: </w:t>
      </w:r>
      <w:r w:rsidRPr="00F81283">
        <w:rPr>
          <w:i/>
          <w:iCs/>
        </w:rPr>
        <w:t>"Before we dive in, I just want to say that your expertise and contributions are vital to keeping this program strong and relevant. Let's make this meeting as productive as possible."</w:t>
      </w:r>
    </w:p>
    <w:p w14:paraId="3EE2D28E" w14:textId="77777777" w:rsidR="00F81283" w:rsidRPr="00F81283" w:rsidRDefault="00F81283" w:rsidP="00F81283">
      <w:pPr>
        <w:rPr>
          <w:b/>
          <w:bCs/>
        </w:rPr>
      </w:pPr>
      <w:r w:rsidRPr="00F81283">
        <w:rPr>
          <w:b/>
          <w:bCs/>
        </w:rPr>
        <w:t>2. Overview of Mt. SAC Mission Statement and Vision (1:35 pm - 1:37 pm)</w:t>
      </w:r>
    </w:p>
    <w:p w14:paraId="1EB47757" w14:textId="77777777" w:rsidR="00F81283" w:rsidRPr="00F81283" w:rsidRDefault="00F81283" w:rsidP="00F81283">
      <w:r w:rsidRPr="00F81283">
        <w:t xml:space="preserve">Robert Dominguez: </w:t>
      </w:r>
      <w:r w:rsidRPr="00F81283">
        <w:rPr>
          <w:i/>
          <w:iCs/>
        </w:rPr>
        <w:t xml:space="preserve">"To frame our discussion, I want to remind everyone of Mt. </w:t>
      </w:r>
      <w:proofErr w:type="spellStart"/>
      <w:r w:rsidRPr="00F81283">
        <w:rPr>
          <w:i/>
          <w:iCs/>
        </w:rPr>
        <w:t>SAC's</w:t>
      </w:r>
      <w:proofErr w:type="spellEnd"/>
      <w:r w:rsidRPr="00F81283">
        <w:rPr>
          <w:i/>
          <w:iCs/>
        </w:rPr>
        <w:t xml:space="preserve"> mission, which focuses on empowering students and promoting academic excellence. This aligns closely with our goals for the Yoga Certificate program, where we aim to cultivate both the physical and mental well-being of our students while preparing them for careers."</w:t>
      </w:r>
    </w:p>
    <w:p w14:paraId="0C5311B6" w14:textId="77777777" w:rsidR="00F81283" w:rsidRPr="00F81283" w:rsidRDefault="00F81283" w:rsidP="00F81283">
      <w:pPr>
        <w:rPr>
          <w:b/>
          <w:bCs/>
        </w:rPr>
      </w:pPr>
      <w:r w:rsidRPr="00F81283">
        <w:rPr>
          <w:b/>
          <w:bCs/>
        </w:rPr>
        <w:t>3. Overview of Advisory Committee Definition and Expectations (1:37 pm - 1:45 pm)</w:t>
      </w:r>
    </w:p>
    <w:p w14:paraId="69DB2312" w14:textId="77777777" w:rsidR="00F81283" w:rsidRPr="00F81283" w:rsidRDefault="00F81283" w:rsidP="00F81283">
      <w:r w:rsidRPr="00F81283">
        <w:t xml:space="preserve">Robert Dominguez: </w:t>
      </w:r>
      <w:r w:rsidRPr="00F81283">
        <w:rPr>
          <w:i/>
          <w:iCs/>
        </w:rPr>
        <w:t>"As an advisory committee, our primary function is to provide guidance on curriculum, program development, and industry relevance. Liron, do you want to add anything about how you see our role evolving?"</w:t>
      </w:r>
    </w:p>
    <w:p w14:paraId="16DD4CF9" w14:textId="77777777" w:rsidR="00F81283" w:rsidRPr="00F81283" w:rsidRDefault="00F81283" w:rsidP="00F81283">
      <w:r w:rsidRPr="00F81283">
        <w:t xml:space="preserve">Liron Wilson: </w:t>
      </w:r>
      <w:r w:rsidRPr="00F81283">
        <w:rPr>
          <w:i/>
          <w:iCs/>
        </w:rPr>
        <w:t>"Absolutely. I think our focus should also be on building stronger industry ties. Yoga has evolved rapidly in recent years, and we need to ensure our students are prepared for both traditional teaching roles and newer trends like corporate wellness programs."</w:t>
      </w:r>
    </w:p>
    <w:p w14:paraId="42DEA15B" w14:textId="77777777" w:rsidR="00F81283" w:rsidRPr="00F81283" w:rsidRDefault="00F81283" w:rsidP="00F81283">
      <w:r w:rsidRPr="00F81283">
        <w:t xml:space="preserve">Monique Cabrera: </w:t>
      </w:r>
      <w:r w:rsidRPr="00F81283">
        <w:rPr>
          <w:i/>
          <w:iCs/>
        </w:rPr>
        <w:t>"I agree. We should also look at how we're incorporating technology into teaching methods, given the rise in online yoga courses."</w:t>
      </w:r>
    </w:p>
    <w:p w14:paraId="71E10309" w14:textId="77777777" w:rsidR="00F81283" w:rsidRPr="00F81283" w:rsidRDefault="00F81283" w:rsidP="00F81283">
      <w:pPr>
        <w:rPr>
          <w:b/>
          <w:bCs/>
        </w:rPr>
      </w:pPr>
      <w:r w:rsidRPr="00F81283">
        <w:rPr>
          <w:b/>
          <w:bCs/>
        </w:rPr>
        <w:t>4. Creating Yoga for Certificate Students (1:45 pm - 1:55 pm)</w:t>
      </w:r>
    </w:p>
    <w:p w14:paraId="603E6E72" w14:textId="77777777" w:rsidR="00F81283" w:rsidRPr="00F81283" w:rsidRDefault="00F81283" w:rsidP="00F81283">
      <w:r w:rsidRPr="00F81283">
        <w:t xml:space="preserve">Robert Dominguez: </w:t>
      </w:r>
      <w:r w:rsidRPr="00F81283">
        <w:rPr>
          <w:i/>
          <w:iCs/>
        </w:rPr>
        <w:t>"Now, let’s talk about creating a Yoga program specifically for the certificate students. Monique, what are your thoughts?"</w:t>
      </w:r>
    </w:p>
    <w:p w14:paraId="5620071F" w14:textId="77777777" w:rsidR="00F81283" w:rsidRPr="00F81283" w:rsidRDefault="00F81283" w:rsidP="00F81283">
      <w:r w:rsidRPr="00F81283">
        <w:t xml:space="preserve">Monique Cabrera: </w:t>
      </w:r>
      <w:r w:rsidRPr="00F81283">
        <w:rPr>
          <w:i/>
          <w:iCs/>
        </w:rPr>
        <w:t>"I think it’s important to make the program comprehensive but also accessible. We could consider including more foundational theory, like yoga philosophy, alongside practical techniques. That way, students can gain a holistic understanding of yoga."</w:t>
      </w:r>
    </w:p>
    <w:p w14:paraId="25BE05D5" w14:textId="77777777" w:rsidR="00F81283" w:rsidRPr="00F81283" w:rsidRDefault="00F81283" w:rsidP="00F81283">
      <w:r w:rsidRPr="00F81283">
        <w:t xml:space="preserve">Jason Selva: </w:t>
      </w:r>
      <w:r w:rsidRPr="00F81283">
        <w:rPr>
          <w:i/>
          <w:iCs/>
        </w:rPr>
        <w:t>"Good point. I’d also like to suggest that we integrate modules on mental health awareness. Many of our students may end up working in settings where they need to support people dealing with anxiety, stress, or depression through yoga."</w:t>
      </w:r>
    </w:p>
    <w:p w14:paraId="05F2807E" w14:textId="77777777" w:rsidR="00F81283" w:rsidRPr="00F81283" w:rsidRDefault="00F81283" w:rsidP="00F81283">
      <w:proofErr w:type="spellStart"/>
      <w:r w:rsidRPr="00F81283">
        <w:t>Lutasha</w:t>
      </w:r>
      <w:proofErr w:type="spellEnd"/>
      <w:r w:rsidRPr="00F81283">
        <w:t xml:space="preserve"> Bradley: </w:t>
      </w:r>
      <w:r w:rsidRPr="00F81283">
        <w:rPr>
          <w:i/>
          <w:iCs/>
        </w:rPr>
        <w:t>"Yes, and that ties into teaching mindfulness practices. We should make sure we’re equipping them with the right skills to guide students through both the physical and mental aspects of yoga."</w:t>
      </w:r>
    </w:p>
    <w:p w14:paraId="43381985" w14:textId="77777777" w:rsidR="00F81283" w:rsidRPr="00F81283" w:rsidRDefault="00F81283" w:rsidP="00F81283">
      <w:pPr>
        <w:rPr>
          <w:b/>
          <w:bCs/>
        </w:rPr>
      </w:pPr>
      <w:r w:rsidRPr="00F81283">
        <w:rPr>
          <w:b/>
          <w:bCs/>
        </w:rPr>
        <w:t xml:space="preserve">5. Updated Curriculum and </w:t>
      </w:r>
      <w:proofErr w:type="spellStart"/>
      <w:r w:rsidRPr="00F81283">
        <w:rPr>
          <w:b/>
          <w:bCs/>
        </w:rPr>
        <w:t>SLO’s</w:t>
      </w:r>
      <w:proofErr w:type="spellEnd"/>
      <w:r w:rsidRPr="00F81283">
        <w:rPr>
          <w:b/>
          <w:bCs/>
        </w:rPr>
        <w:t xml:space="preserve"> (Student Learning Outcomes) for Yoga Teaching Certificate (1:55 pm - 2:05 pm)</w:t>
      </w:r>
    </w:p>
    <w:p w14:paraId="5A37E28D" w14:textId="77777777" w:rsidR="00F81283" w:rsidRPr="00F81283" w:rsidRDefault="00F81283" w:rsidP="00F81283">
      <w:r w:rsidRPr="00F81283">
        <w:lastRenderedPageBreak/>
        <w:t xml:space="preserve">Robert Dominguez: </w:t>
      </w:r>
      <w:r w:rsidRPr="00F81283">
        <w:rPr>
          <w:i/>
          <w:iCs/>
        </w:rPr>
        <w:t>"Let’s move on to the updated curriculum and Student Learning Outcomes. Larry, could you share some thoughts on how the updates align with industry standards?"</w:t>
      </w:r>
    </w:p>
    <w:p w14:paraId="2CFB0FE5" w14:textId="77777777" w:rsidR="00F81283" w:rsidRPr="00F81283" w:rsidRDefault="00F81283" w:rsidP="00F81283">
      <w:r w:rsidRPr="00F81283">
        <w:t xml:space="preserve">Larry Watanabe: </w:t>
      </w:r>
      <w:r w:rsidRPr="00F81283">
        <w:rPr>
          <w:i/>
          <w:iCs/>
        </w:rPr>
        <w:t>"The curriculum updates look solid. The focus on anatomy and biomechanics is essential, especially given how students will need to adjust poses for people with different abilities. However, I think we should also include more about injury prevention."</w:t>
      </w:r>
    </w:p>
    <w:p w14:paraId="369D8169" w14:textId="77777777" w:rsidR="00F81283" w:rsidRPr="00F81283" w:rsidRDefault="00F81283" w:rsidP="00F81283">
      <w:r w:rsidRPr="00F81283">
        <w:t xml:space="preserve">Danita Angelic: </w:t>
      </w:r>
      <w:r w:rsidRPr="00F81283">
        <w:rPr>
          <w:i/>
          <w:iCs/>
        </w:rPr>
        <w:t>"I agree. I’ve been hearing from some local studios that they’re looking for teachers who are particularly knowledgeable in this area. It would definitely make our students more competitive in the job market."</w:t>
      </w:r>
    </w:p>
    <w:p w14:paraId="537A5BFB" w14:textId="77777777" w:rsidR="00F81283" w:rsidRPr="00F81283" w:rsidRDefault="00F81283" w:rsidP="00F81283">
      <w:r w:rsidRPr="00F81283">
        <w:t xml:space="preserve">Jason Selva: </w:t>
      </w:r>
      <w:r w:rsidRPr="00F81283">
        <w:rPr>
          <w:i/>
          <w:iCs/>
        </w:rPr>
        <w:t>"On that note, I think we could also look into offering more elective courses. Maybe something that focuses on yoga for specific populations—like seniors or athletes."</w:t>
      </w:r>
    </w:p>
    <w:p w14:paraId="182786ED" w14:textId="77777777" w:rsidR="00F81283" w:rsidRPr="00F81283" w:rsidRDefault="00F81283" w:rsidP="00F81283">
      <w:pPr>
        <w:rPr>
          <w:b/>
          <w:bCs/>
        </w:rPr>
      </w:pPr>
      <w:r w:rsidRPr="00F81283">
        <w:rPr>
          <w:b/>
          <w:bCs/>
        </w:rPr>
        <w:t>6. Introduction of Questions from the Yoga Teaching Methods Capstone Class (2:05 pm - 2:15 pm)</w:t>
      </w:r>
    </w:p>
    <w:p w14:paraId="3F6FE44D" w14:textId="77777777" w:rsidR="00F81283" w:rsidRPr="00F81283" w:rsidRDefault="00F81283" w:rsidP="00F81283">
      <w:r w:rsidRPr="00F81283">
        <w:t xml:space="preserve">Robert Dominguez: </w:t>
      </w:r>
      <w:r w:rsidRPr="00F81283">
        <w:rPr>
          <w:i/>
          <w:iCs/>
        </w:rPr>
        <w:t>"Next, we’ve received some great questions from students in the Yoga Teaching Methods capstone class. One question that stood out was about how to handle teaching large classes with varying levels of ability. Monique, any thoughts on addressing this in our curriculum?"</w:t>
      </w:r>
    </w:p>
    <w:p w14:paraId="42962C46" w14:textId="77777777" w:rsidR="00F81283" w:rsidRPr="00F81283" w:rsidRDefault="00F81283" w:rsidP="00F81283">
      <w:r w:rsidRPr="00F81283">
        <w:t xml:space="preserve">Monique Cabrera: </w:t>
      </w:r>
      <w:r w:rsidRPr="00F81283">
        <w:rPr>
          <w:i/>
          <w:iCs/>
        </w:rPr>
        <w:t xml:space="preserve">"It’s a valid concern. One approach could be to introduce more content </w:t>
      </w:r>
      <w:proofErr w:type="gramStart"/>
      <w:r w:rsidRPr="00F81283">
        <w:rPr>
          <w:i/>
          <w:iCs/>
        </w:rPr>
        <w:t>on</w:t>
      </w:r>
      <w:proofErr w:type="gramEnd"/>
      <w:r w:rsidRPr="00F81283">
        <w:rPr>
          <w:i/>
          <w:iCs/>
        </w:rPr>
        <w:t xml:space="preserve"> class planning and sequencing, so they’re better prepared to manage different skill levels. We could also teach them how to offer modifications during classes."</w:t>
      </w:r>
    </w:p>
    <w:p w14:paraId="162D4C27" w14:textId="77777777" w:rsidR="00F81283" w:rsidRPr="00F81283" w:rsidRDefault="00F81283" w:rsidP="00F81283">
      <w:r w:rsidRPr="00F81283">
        <w:t xml:space="preserve">Liron Wilson: </w:t>
      </w:r>
      <w:r w:rsidRPr="00F81283">
        <w:rPr>
          <w:i/>
          <w:iCs/>
        </w:rPr>
        <w:t>"That’s a great idea. Also, students need to practice communicating clearly and effectively, especially when dealing with beginners. Maybe we could add a peer-teaching component where they practice giving verbal cues?"</w:t>
      </w:r>
    </w:p>
    <w:p w14:paraId="62CF3C06" w14:textId="77777777" w:rsidR="00F81283" w:rsidRPr="00F81283" w:rsidRDefault="00F81283" w:rsidP="00F81283">
      <w:pPr>
        <w:rPr>
          <w:b/>
          <w:bCs/>
        </w:rPr>
      </w:pPr>
      <w:r w:rsidRPr="00F81283">
        <w:rPr>
          <w:b/>
          <w:bCs/>
        </w:rPr>
        <w:t>7. Committee Discussion, Dialogue, and Recommendations (2:15 pm - 2:25 pm)</w:t>
      </w:r>
    </w:p>
    <w:p w14:paraId="433E9370" w14:textId="77777777" w:rsidR="00F81283" w:rsidRPr="00F81283" w:rsidRDefault="00F81283" w:rsidP="00F81283">
      <w:r w:rsidRPr="00F81283">
        <w:t xml:space="preserve">Robert Dominguez: </w:t>
      </w:r>
      <w:r w:rsidRPr="00F81283">
        <w:rPr>
          <w:i/>
          <w:iCs/>
        </w:rPr>
        <w:t>"Let’s open the floor for discussion. Are there any other recommendations you’d like to make regarding the future of the program?"</w:t>
      </w:r>
    </w:p>
    <w:p w14:paraId="52AB00AF" w14:textId="77777777" w:rsidR="00F81283" w:rsidRPr="00F81283" w:rsidRDefault="00F81283" w:rsidP="00F81283">
      <w:proofErr w:type="spellStart"/>
      <w:r w:rsidRPr="00F81283">
        <w:t>Lutasha</w:t>
      </w:r>
      <w:proofErr w:type="spellEnd"/>
      <w:r w:rsidRPr="00F81283">
        <w:t xml:space="preserve"> Bradley: </w:t>
      </w:r>
      <w:r w:rsidRPr="00F81283">
        <w:rPr>
          <w:i/>
          <w:iCs/>
        </w:rPr>
        <w:t>"I think we should also consider creating more internship or practicum opportunities with local studios. It would help students get hands-on experience in real-world environments."</w:t>
      </w:r>
    </w:p>
    <w:p w14:paraId="054620FB" w14:textId="77777777" w:rsidR="00F81283" w:rsidRPr="00F81283" w:rsidRDefault="00F81283" w:rsidP="00F81283">
      <w:r w:rsidRPr="00F81283">
        <w:t xml:space="preserve">Jason Selva: </w:t>
      </w:r>
      <w:r w:rsidRPr="00F81283">
        <w:rPr>
          <w:i/>
          <w:iCs/>
        </w:rPr>
        <w:t>"Yes, and along those lines, we should think about partnering with wellness centers or even corporate settings that offer yoga as part of employee wellness programs. That could open up more job opportunities for graduates."</w:t>
      </w:r>
    </w:p>
    <w:p w14:paraId="6E6BE3C5" w14:textId="77777777" w:rsidR="00F81283" w:rsidRPr="00F81283" w:rsidRDefault="00F81283" w:rsidP="00F81283">
      <w:r w:rsidRPr="00F81283">
        <w:t xml:space="preserve">Larry Watanabe: </w:t>
      </w:r>
      <w:r w:rsidRPr="00F81283">
        <w:rPr>
          <w:i/>
          <w:iCs/>
        </w:rPr>
        <w:t>"Good suggestion. Expanding their teaching environments beyond traditional studios would make our graduates more versatile."</w:t>
      </w:r>
    </w:p>
    <w:p w14:paraId="3C0DEB50" w14:textId="77777777" w:rsidR="00F81283" w:rsidRPr="00F81283" w:rsidRDefault="00F81283" w:rsidP="00F81283">
      <w:pPr>
        <w:rPr>
          <w:b/>
          <w:bCs/>
        </w:rPr>
      </w:pPr>
      <w:r w:rsidRPr="00F81283">
        <w:rPr>
          <w:b/>
          <w:bCs/>
        </w:rPr>
        <w:t>8. Review and Summation of Key Decisions (2:25 pm - 2:28 pm)</w:t>
      </w:r>
    </w:p>
    <w:p w14:paraId="7D092185" w14:textId="77777777" w:rsidR="00F81283" w:rsidRPr="00F81283" w:rsidRDefault="00F81283" w:rsidP="00F81283">
      <w:r w:rsidRPr="00F81283">
        <w:t>Robert Dominguez: *"To wrap up, here are the key points from today’s meeting:</w:t>
      </w:r>
    </w:p>
    <w:p w14:paraId="6257D3C4" w14:textId="77777777" w:rsidR="00F81283" w:rsidRPr="00F81283" w:rsidRDefault="00F81283" w:rsidP="00F81283">
      <w:pPr>
        <w:numPr>
          <w:ilvl w:val="0"/>
          <w:numId w:val="2"/>
        </w:numPr>
      </w:pPr>
      <w:r w:rsidRPr="00F81283">
        <w:t>We’ll be incorporating mental health awareness and mindfulness practices into the program.</w:t>
      </w:r>
    </w:p>
    <w:p w14:paraId="5E63E822" w14:textId="77777777" w:rsidR="00F81283" w:rsidRPr="00F81283" w:rsidRDefault="00F81283" w:rsidP="00F81283">
      <w:pPr>
        <w:numPr>
          <w:ilvl w:val="0"/>
          <w:numId w:val="2"/>
        </w:numPr>
      </w:pPr>
      <w:r w:rsidRPr="00F81283">
        <w:lastRenderedPageBreak/>
        <w:t>We’re updating the curriculum to focus more on injury prevention, anatomy, and biomechanics.</w:t>
      </w:r>
    </w:p>
    <w:p w14:paraId="39CD49B4" w14:textId="77777777" w:rsidR="00F81283" w:rsidRPr="00F81283" w:rsidRDefault="00F81283" w:rsidP="00F81283">
      <w:pPr>
        <w:numPr>
          <w:ilvl w:val="0"/>
          <w:numId w:val="2"/>
        </w:numPr>
      </w:pPr>
      <w:r w:rsidRPr="00F81283">
        <w:t>A peer-teaching component will be added to address challenges with teaching varied skill levels.</w:t>
      </w:r>
    </w:p>
    <w:p w14:paraId="139140B5" w14:textId="77777777" w:rsidR="00F81283" w:rsidRPr="00F81283" w:rsidRDefault="00F81283" w:rsidP="00F81283">
      <w:pPr>
        <w:numPr>
          <w:ilvl w:val="0"/>
          <w:numId w:val="2"/>
        </w:numPr>
      </w:pPr>
      <w:r w:rsidRPr="00F81283">
        <w:t>We’ll explore partnerships for internships and job placements in wellness and corporate settings."*</w:t>
      </w:r>
    </w:p>
    <w:p w14:paraId="466C09B7" w14:textId="77777777" w:rsidR="00F81283" w:rsidRPr="00F81283" w:rsidRDefault="00F81283" w:rsidP="00F81283">
      <w:pPr>
        <w:rPr>
          <w:b/>
          <w:bCs/>
        </w:rPr>
      </w:pPr>
      <w:r w:rsidRPr="00F81283">
        <w:rPr>
          <w:b/>
          <w:bCs/>
        </w:rPr>
        <w:t>9. Adjournment (2:28 pm - 2:30 pm)</w:t>
      </w:r>
    </w:p>
    <w:p w14:paraId="39BD8088" w14:textId="77777777" w:rsidR="00F81283" w:rsidRPr="00F81283" w:rsidRDefault="00F81283" w:rsidP="00F81283">
      <w:r w:rsidRPr="00F81283">
        <w:t xml:space="preserve">Robert Dominguez: </w:t>
      </w:r>
      <w:r w:rsidRPr="00F81283">
        <w:rPr>
          <w:i/>
          <w:iCs/>
        </w:rPr>
        <w:t xml:space="preserve">"If there are no further questions, we’ll adjourn the meeting. Thank you all for your valuable input. We’ll follow up with </w:t>
      </w:r>
      <w:proofErr w:type="gramStart"/>
      <w:r w:rsidRPr="00F81283">
        <w:rPr>
          <w:i/>
          <w:iCs/>
        </w:rPr>
        <w:t>next</w:t>
      </w:r>
      <w:proofErr w:type="gramEnd"/>
      <w:r w:rsidRPr="00F81283">
        <w:rPr>
          <w:i/>
          <w:iCs/>
        </w:rPr>
        <w:t xml:space="preserve"> steps via email."</w:t>
      </w:r>
    </w:p>
    <w:p w14:paraId="35F8AD16" w14:textId="77777777" w:rsidR="00F81283" w:rsidRPr="00F81283" w:rsidRDefault="00F81283" w:rsidP="00F81283">
      <w:pPr>
        <w:numPr>
          <w:ilvl w:val="0"/>
          <w:numId w:val="3"/>
        </w:numPr>
      </w:pPr>
      <w:r w:rsidRPr="00F81283">
        <w:t>The meeting was adjourned at 2:30 pm.</w:t>
      </w:r>
    </w:p>
    <w:p w14:paraId="2014EA01" w14:textId="77777777" w:rsidR="00F81283" w:rsidRPr="00F81283" w:rsidRDefault="00F81283" w:rsidP="00F81283">
      <w:r w:rsidRPr="00F81283">
        <w:pict w14:anchorId="20097816">
          <v:rect id="_x0000_i1031" style="width:0;height:1.5pt" o:hralign="center" o:hrstd="t" o:hr="t" fillcolor="#a0a0a0" stroked="f"/>
        </w:pict>
      </w:r>
    </w:p>
    <w:p w14:paraId="5D61E700" w14:textId="77777777" w:rsidR="00F81283" w:rsidRPr="00F81283" w:rsidRDefault="00F81283" w:rsidP="00F81283">
      <w:r w:rsidRPr="00F81283">
        <w:rPr>
          <w:b/>
          <w:bCs/>
        </w:rPr>
        <w:t>Topics Covered:</w:t>
      </w:r>
    </w:p>
    <w:p w14:paraId="0FE7E583" w14:textId="77777777" w:rsidR="00F81283" w:rsidRPr="00F81283" w:rsidRDefault="00F81283" w:rsidP="00F81283">
      <w:pPr>
        <w:numPr>
          <w:ilvl w:val="0"/>
          <w:numId w:val="4"/>
        </w:numPr>
      </w:pPr>
      <w:r w:rsidRPr="00F81283">
        <w:t>Welcome and introduction</w:t>
      </w:r>
    </w:p>
    <w:p w14:paraId="4E5C8564" w14:textId="77777777" w:rsidR="00F81283" w:rsidRPr="00F81283" w:rsidRDefault="00F81283" w:rsidP="00F81283">
      <w:pPr>
        <w:numPr>
          <w:ilvl w:val="0"/>
          <w:numId w:val="4"/>
        </w:numPr>
      </w:pPr>
      <w:r w:rsidRPr="00F81283">
        <w:t>Overview of Mt. SAC Mission Statement and vision</w:t>
      </w:r>
    </w:p>
    <w:p w14:paraId="4E762D03" w14:textId="77777777" w:rsidR="00F81283" w:rsidRPr="00F81283" w:rsidRDefault="00F81283" w:rsidP="00F81283">
      <w:pPr>
        <w:numPr>
          <w:ilvl w:val="0"/>
          <w:numId w:val="4"/>
        </w:numPr>
      </w:pPr>
      <w:r w:rsidRPr="00F81283">
        <w:t>Advisory Committee role and expectations</w:t>
      </w:r>
    </w:p>
    <w:p w14:paraId="26A9A435" w14:textId="77777777" w:rsidR="00F81283" w:rsidRPr="00F81283" w:rsidRDefault="00F81283" w:rsidP="00F81283">
      <w:pPr>
        <w:numPr>
          <w:ilvl w:val="0"/>
          <w:numId w:val="4"/>
        </w:numPr>
      </w:pPr>
      <w:r w:rsidRPr="00F81283">
        <w:t xml:space="preserve">Curriculum updates and </w:t>
      </w:r>
      <w:proofErr w:type="spellStart"/>
      <w:r w:rsidRPr="00F81283">
        <w:t>SLOs</w:t>
      </w:r>
      <w:proofErr w:type="spellEnd"/>
    </w:p>
    <w:p w14:paraId="550D501B" w14:textId="77777777" w:rsidR="00F81283" w:rsidRPr="00F81283" w:rsidRDefault="00F81283" w:rsidP="00F81283">
      <w:pPr>
        <w:numPr>
          <w:ilvl w:val="0"/>
          <w:numId w:val="4"/>
        </w:numPr>
      </w:pPr>
      <w:r w:rsidRPr="00F81283">
        <w:t>Capstone class feedback</w:t>
      </w:r>
    </w:p>
    <w:p w14:paraId="7AC70741" w14:textId="77777777" w:rsidR="00F81283" w:rsidRPr="00F81283" w:rsidRDefault="00F81283" w:rsidP="00F81283">
      <w:pPr>
        <w:numPr>
          <w:ilvl w:val="0"/>
          <w:numId w:val="4"/>
        </w:numPr>
      </w:pPr>
      <w:r w:rsidRPr="00F81283">
        <w:t>Internship opportunities and job placement</w:t>
      </w:r>
    </w:p>
    <w:p w14:paraId="406E3496" w14:textId="77777777" w:rsidR="00F81283" w:rsidRPr="00F81283" w:rsidRDefault="00F81283" w:rsidP="00F81283">
      <w:pPr>
        <w:numPr>
          <w:ilvl w:val="0"/>
          <w:numId w:val="4"/>
        </w:numPr>
      </w:pPr>
      <w:r w:rsidRPr="00F81283">
        <w:t>Review of key decisions</w:t>
      </w:r>
    </w:p>
    <w:p w14:paraId="5EE42E97" w14:textId="77777777" w:rsidR="00F81283" w:rsidRPr="00F81283" w:rsidRDefault="00F81283" w:rsidP="00F81283">
      <w:pPr>
        <w:numPr>
          <w:ilvl w:val="0"/>
          <w:numId w:val="4"/>
        </w:numPr>
      </w:pPr>
      <w:r w:rsidRPr="00F81283">
        <w:t>Adjournment</w:t>
      </w:r>
    </w:p>
    <w:p w14:paraId="6ED6F745" w14:textId="77777777" w:rsidR="00DD1451" w:rsidRDefault="00DD1451"/>
    <w:sectPr w:rsidR="00DD14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96692"/>
    <w:multiLevelType w:val="multilevel"/>
    <w:tmpl w:val="6D30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32CDC"/>
    <w:multiLevelType w:val="multilevel"/>
    <w:tmpl w:val="7BE45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BA2B66"/>
    <w:multiLevelType w:val="multilevel"/>
    <w:tmpl w:val="6B82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FC3883"/>
    <w:multiLevelType w:val="multilevel"/>
    <w:tmpl w:val="944A5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3385703">
    <w:abstractNumId w:val="0"/>
  </w:num>
  <w:num w:numId="2" w16cid:durableId="1823421080">
    <w:abstractNumId w:val="1"/>
  </w:num>
  <w:num w:numId="3" w16cid:durableId="704789662">
    <w:abstractNumId w:val="2"/>
  </w:num>
  <w:num w:numId="4" w16cid:durableId="19419876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283"/>
    <w:rsid w:val="004C149C"/>
    <w:rsid w:val="007D34EE"/>
    <w:rsid w:val="00DD1451"/>
    <w:rsid w:val="00E104EB"/>
    <w:rsid w:val="00F81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657714"/>
  <w15:chartTrackingRefBased/>
  <w15:docId w15:val="{CFA7F3B5-AE06-49F8-AD0E-C13C87C8D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12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12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12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2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2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2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2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2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2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2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12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12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2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2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2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2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2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283"/>
    <w:rPr>
      <w:rFonts w:eastAsiaTheme="majorEastAsia" w:cstheme="majorBidi"/>
      <w:color w:val="272727" w:themeColor="text1" w:themeTint="D8"/>
    </w:rPr>
  </w:style>
  <w:style w:type="paragraph" w:styleId="Title">
    <w:name w:val="Title"/>
    <w:basedOn w:val="Normal"/>
    <w:next w:val="Normal"/>
    <w:link w:val="TitleChar"/>
    <w:uiPriority w:val="10"/>
    <w:qFormat/>
    <w:rsid w:val="00F812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2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2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2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283"/>
    <w:pPr>
      <w:spacing w:before="160"/>
      <w:jc w:val="center"/>
    </w:pPr>
    <w:rPr>
      <w:i/>
      <w:iCs/>
      <w:color w:val="404040" w:themeColor="text1" w:themeTint="BF"/>
    </w:rPr>
  </w:style>
  <w:style w:type="character" w:customStyle="1" w:styleId="QuoteChar">
    <w:name w:val="Quote Char"/>
    <w:basedOn w:val="DefaultParagraphFont"/>
    <w:link w:val="Quote"/>
    <w:uiPriority w:val="29"/>
    <w:rsid w:val="00F81283"/>
    <w:rPr>
      <w:i/>
      <w:iCs/>
      <w:color w:val="404040" w:themeColor="text1" w:themeTint="BF"/>
    </w:rPr>
  </w:style>
  <w:style w:type="paragraph" w:styleId="ListParagraph">
    <w:name w:val="List Paragraph"/>
    <w:basedOn w:val="Normal"/>
    <w:uiPriority w:val="34"/>
    <w:qFormat/>
    <w:rsid w:val="00F81283"/>
    <w:pPr>
      <w:ind w:left="720"/>
      <w:contextualSpacing/>
    </w:pPr>
  </w:style>
  <w:style w:type="character" w:styleId="IntenseEmphasis">
    <w:name w:val="Intense Emphasis"/>
    <w:basedOn w:val="DefaultParagraphFont"/>
    <w:uiPriority w:val="21"/>
    <w:qFormat/>
    <w:rsid w:val="00F81283"/>
    <w:rPr>
      <w:i/>
      <w:iCs/>
      <w:color w:val="0F4761" w:themeColor="accent1" w:themeShade="BF"/>
    </w:rPr>
  </w:style>
  <w:style w:type="paragraph" w:styleId="IntenseQuote">
    <w:name w:val="Intense Quote"/>
    <w:basedOn w:val="Normal"/>
    <w:next w:val="Normal"/>
    <w:link w:val="IntenseQuoteChar"/>
    <w:uiPriority w:val="30"/>
    <w:qFormat/>
    <w:rsid w:val="00F812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283"/>
    <w:rPr>
      <w:i/>
      <w:iCs/>
      <w:color w:val="0F4761" w:themeColor="accent1" w:themeShade="BF"/>
    </w:rPr>
  </w:style>
  <w:style w:type="character" w:styleId="IntenseReference">
    <w:name w:val="Intense Reference"/>
    <w:basedOn w:val="DefaultParagraphFont"/>
    <w:uiPriority w:val="32"/>
    <w:qFormat/>
    <w:rsid w:val="00F812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03176">
      <w:bodyDiv w:val="1"/>
      <w:marLeft w:val="0"/>
      <w:marRight w:val="0"/>
      <w:marTop w:val="0"/>
      <w:marBottom w:val="0"/>
      <w:divBdr>
        <w:top w:val="none" w:sz="0" w:space="0" w:color="auto"/>
        <w:left w:val="none" w:sz="0" w:space="0" w:color="auto"/>
        <w:bottom w:val="none" w:sz="0" w:space="0" w:color="auto"/>
        <w:right w:val="none" w:sz="0" w:space="0" w:color="auto"/>
      </w:divBdr>
    </w:div>
    <w:div w:id="141867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961</Words>
  <Characters>5281</Characters>
  <Application>Microsoft Office Word</Application>
  <DocSecurity>0</DocSecurity>
  <Lines>92</Lines>
  <Paragraphs>54</Paragraphs>
  <ScaleCrop>false</ScaleCrop>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Dominguez, Robert</dc:creator>
  <cp:keywords/>
  <dc:description/>
  <cp:lastModifiedBy>Dominguez, Robert</cp:lastModifiedBy>
  <cp:revision>1</cp:revision>
  <dcterms:created xsi:type="dcterms:W3CDTF">2024-10-02T21:22:00Z</dcterms:created>
  <dcterms:modified xsi:type="dcterms:W3CDTF">2024-10-02T21:23:00Z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c14c075e-f640-44c9-a47e-943b082c853d</vt:lpwstr>
  </property>
</Properties>
</file>