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553B0" w14:textId="77777777" w:rsidR="00A91359" w:rsidRPr="00ED1D4B" w:rsidRDefault="00A91359" w:rsidP="00A913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D1D4B">
        <w:rPr>
          <w:rFonts w:ascii="Arial" w:hAnsi="Arial" w:cs="Arial"/>
          <w:b/>
          <w:sz w:val="24"/>
          <w:szCs w:val="24"/>
        </w:rPr>
        <w:t>NORTH ORANGE COUNTY COMMUNITY COLLEGE DISTRICT</w:t>
      </w:r>
    </w:p>
    <w:p w14:paraId="0B983C37" w14:textId="77777777" w:rsidR="00A91359" w:rsidRPr="00ED1D4B" w:rsidRDefault="004E6749" w:rsidP="00A913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DRAFTING </w:t>
      </w:r>
      <w:r w:rsidR="00A91359" w:rsidRPr="00ED1D4B">
        <w:rPr>
          <w:rFonts w:ascii="Arial" w:hAnsi="Arial" w:cs="Arial"/>
          <w:b/>
          <w:sz w:val="24"/>
          <w:szCs w:val="24"/>
        </w:rPr>
        <w:t>ADVISORY COMMITTEE MEETING MINUTES</w:t>
      </w:r>
    </w:p>
    <w:p w14:paraId="6A4AC313" w14:textId="77777777" w:rsidR="00A91359" w:rsidRDefault="00A91359" w:rsidP="00A913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12A997A" w14:textId="77777777" w:rsidR="00990FAE" w:rsidRDefault="00990FAE" w:rsidP="00A913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A4EB489" w14:textId="77777777" w:rsidR="00990FAE" w:rsidRPr="00ED1D4B" w:rsidRDefault="00990FAE" w:rsidP="00A913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97"/>
      </w:tblGrid>
      <w:tr w:rsidR="00A91359" w:rsidRPr="00ED1D4B" w14:paraId="3F491655" w14:textId="77777777" w:rsidTr="002154F8">
        <w:trPr>
          <w:trHeight w:val="1008"/>
        </w:trPr>
        <w:tc>
          <w:tcPr>
            <w:tcW w:w="2283" w:type="dxa"/>
          </w:tcPr>
          <w:p w14:paraId="6870D617" w14:textId="77777777" w:rsidR="00A91359" w:rsidRPr="00ED1D4B" w:rsidRDefault="00A9135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DATE OF MEETING:</w:t>
            </w:r>
          </w:p>
          <w:p w14:paraId="4BD226E4" w14:textId="77777777" w:rsidR="00863829" w:rsidRPr="00ED1D4B" w:rsidRDefault="0086382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82AE04E" w14:textId="77777777" w:rsidR="00863829" w:rsidRPr="00ED1D4B" w:rsidRDefault="0086382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FEBE441" w14:textId="77777777" w:rsidR="00863829" w:rsidRDefault="0086382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7A07C3D" w14:textId="77777777" w:rsidR="001A04EF" w:rsidRPr="00ED1D4B" w:rsidRDefault="001A04EF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93" w:type="dxa"/>
          </w:tcPr>
          <w:p w14:paraId="02CAF5EC" w14:textId="6010BD39" w:rsidR="00A91359" w:rsidRPr="00ED1D4B" w:rsidRDefault="00045761" w:rsidP="00045761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pacing w:val="-3"/>
                <w:sz w:val="24"/>
                <w:szCs w:val="24"/>
              </w:rPr>
              <w:t xml:space="preserve">Wednesday, </w:t>
            </w:r>
            <w:r w:rsidR="00E003A3">
              <w:rPr>
                <w:rFonts w:ascii="Arial" w:hAnsi="Arial" w:cs="Arial"/>
                <w:spacing w:val="-3"/>
                <w:sz w:val="24"/>
                <w:szCs w:val="24"/>
              </w:rPr>
              <w:t>May 20, 2020</w:t>
            </w:r>
            <w:r w:rsidRPr="00ED1D4B">
              <w:rPr>
                <w:rFonts w:ascii="Arial" w:hAnsi="Arial" w:cs="Arial"/>
                <w:spacing w:val="-3"/>
                <w:sz w:val="24"/>
                <w:szCs w:val="24"/>
              </w:rPr>
              <w:t xml:space="preserve"> at</w:t>
            </w:r>
            <w:r w:rsidR="00C616E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E003A3">
              <w:rPr>
                <w:rFonts w:ascii="Arial" w:hAnsi="Arial" w:cs="Arial"/>
                <w:spacing w:val="-3"/>
                <w:sz w:val="24"/>
                <w:szCs w:val="24"/>
              </w:rPr>
              <w:t>3</w:t>
            </w:r>
            <w:r w:rsidR="00C616EF">
              <w:rPr>
                <w:rFonts w:ascii="Arial" w:hAnsi="Arial" w:cs="Arial"/>
                <w:spacing w:val="-3"/>
                <w:sz w:val="24"/>
                <w:szCs w:val="24"/>
              </w:rPr>
              <w:t>:00</w:t>
            </w:r>
            <w:r w:rsidR="00A91359" w:rsidRPr="00ED1D4B">
              <w:rPr>
                <w:rFonts w:ascii="Arial" w:hAnsi="Arial" w:cs="Arial"/>
                <w:spacing w:val="-3"/>
                <w:sz w:val="24"/>
                <w:szCs w:val="24"/>
              </w:rPr>
              <w:t xml:space="preserve"> p.m.</w:t>
            </w:r>
          </w:p>
        </w:tc>
      </w:tr>
      <w:tr w:rsidR="00A91359" w:rsidRPr="00ED1D4B" w14:paraId="2EBB6409" w14:textId="77777777" w:rsidTr="002154F8">
        <w:tc>
          <w:tcPr>
            <w:tcW w:w="2283" w:type="dxa"/>
          </w:tcPr>
          <w:p w14:paraId="71EA8C2D" w14:textId="77777777" w:rsidR="00A91359" w:rsidRPr="00ED1D4B" w:rsidRDefault="00A9135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7293" w:type="dxa"/>
          </w:tcPr>
          <w:p w14:paraId="4E108E43" w14:textId="6A5EA2F8" w:rsidR="00A91359" w:rsidRPr="00ED1D4B" w:rsidRDefault="00265BCB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Zoom Remote Conference</w:t>
            </w:r>
          </w:p>
          <w:p w14:paraId="6C2E7A2D" w14:textId="77777777" w:rsidR="00863829" w:rsidRPr="00ED1D4B" w:rsidRDefault="00863829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E120862" w14:textId="77777777" w:rsidR="00A91359" w:rsidRDefault="00A91359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4D87125" w14:textId="77777777" w:rsidR="001A04EF" w:rsidRDefault="001A04EF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E794E3E" w14:textId="77777777" w:rsidR="001A04EF" w:rsidRPr="00ED1D4B" w:rsidRDefault="001A04EF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359" w:rsidRPr="00ED1D4B" w14:paraId="3D549EF3" w14:textId="77777777" w:rsidTr="002154F8">
        <w:trPr>
          <w:trHeight w:val="720"/>
        </w:trPr>
        <w:tc>
          <w:tcPr>
            <w:tcW w:w="2283" w:type="dxa"/>
          </w:tcPr>
          <w:p w14:paraId="65F979FE" w14:textId="77777777" w:rsidR="00A91359" w:rsidRPr="00ED1D4B" w:rsidRDefault="00A9135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COMMITTEE:</w:t>
            </w:r>
          </w:p>
        </w:tc>
        <w:tc>
          <w:tcPr>
            <w:tcW w:w="7293" w:type="dxa"/>
          </w:tcPr>
          <w:p w14:paraId="2ECA057A" w14:textId="77777777" w:rsidR="00A91359" w:rsidRPr="00ED1D4B" w:rsidRDefault="00A91359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Drafting Technical Advisory</w:t>
            </w:r>
          </w:p>
          <w:p w14:paraId="1740EAFF" w14:textId="77777777" w:rsidR="00863829" w:rsidRPr="00ED1D4B" w:rsidRDefault="00863829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83EBAA" w14:textId="77777777" w:rsidR="00A91359" w:rsidRDefault="00A91359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F4A6FB" w14:textId="77777777" w:rsidR="001A04EF" w:rsidRDefault="001A04EF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B6DD4C" w14:textId="77777777" w:rsidR="001A04EF" w:rsidRPr="00ED1D4B" w:rsidRDefault="001A04EF" w:rsidP="002154F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359" w:rsidRPr="00ED1D4B" w14:paraId="3B7FBAA1" w14:textId="77777777" w:rsidTr="002154F8">
        <w:tc>
          <w:tcPr>
            <w:tcW w:w="2283" w:type="dxa"/>
          </w:tcPr>
          <w:p w14:paraId="7262B14F" w14:textId="77777777" w:rsidR="00A91359" w:rsidRPr="00ED1D4B" w:rsidRDefault="00A91359" w:rsidP="00CA0716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MEMBERS PRESENT:</w:t>
            </w:r>
          </w:p>
        </w:tc>
        <w:tc>
          <w:tcPr>
            <w:tcW w:w="7293" w:type="dxa"/>
          </w:tcPr>
          <w:p w14:paraId="1F4361AD" w14:textId="2DD06A3C" w:rsidR="004A050D" w:rsidRDefault="004A050D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Nick Lopez   </w:t>
            </w:r>
            <w:proofErr w:type="spellStart"/>
            <w:r w:rsidRPr="004A050D">
              <w:rPr>
                <w:rFonts w:ascii="Arial" w:hAnsi="Arial" w:cs="Arial"/>
                <w:sz w:val="24"/>
                <w:szCs w:val="24"/>
              </w:rPr>
              <w:t>Alquest</w:t>
            </w:r>
            <w:proofErr w:type="spellEnd"/>
            <w:r w:rsidRPr="004A050D">
              <w:rPr>
                <w:rFonts w:ascii="Arial" w:hAnsi="Arial" w:cs="Arial"/>
                <w:sz w:val="24"/>
                <w:szCs w:val="24"/>
              </w:rPr>
              <w:t xml:space="preserve"> Technologies Inc.</w:t>
            </w:r>
          </w:p>
          <w:p w14:paraId="6ADA553F" w14:textId="2F88512C" w:rsidR="004A050D" w:rsidRDefault="004A050D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A050D">
              <w:rPr>
                <w:rFonts w:ascii="Arial" w:hAnsi="Arial" w:cs="Arial"/>
                <w:sz w:val="24"/>
                <w:szCs w:val="24"/>
              </w:rPr>
              <w:t>Wayne Langford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A050D">
              <w:rPr>
                <w:rFonts w:ascii="Arial" w:hAnsi="Arial" w:cs="Arial"/>
                <w:sz w:val="24"/>
                <w:szCs w:val="24"/>
              </w:rPr>
              <w:t>Littlefield superchargers</w:t>
            </w:r>
          </w:p>
          <w:p w14:paraId="59ADFA15" w14:textId="4C944949" w:rsidR="00E84BB4" w:rsidRPr="004A050D" w:rsidRDefault="00EC5252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Jacob </w:t>
            </w:r>
            <w:r w:rsidR="00AA1CD5">
              <w:rPr>
                <w:rFonts w:ascii="Arial" w:hAnsi="Arial" w:cs="Arial"/>
                <w:sz w:val="24"/>
                <w:szCs w:val="24"/>
              </w:rPr>
              <w:t>Deutsch</w:t>
            </w:r>
            <w:r w:rsidR="00D2739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27394" w:rsidRPr="004A050D">
              <w:rPr>
                <w:rFonts w:ascii="Arial" w:hAnsi="Arial" w:cs="Arial"/>
                <w:sz w:val="24"/>
                <w:szCs w:val="24"/>
              </w:rPr>
              <w:t>Amada America Inc</w:t>
            </w:r>
          </w:p>
          <w:p w14:paraId="12C51675" w14:textId="08894434" w:rsidR="00AA1CD5" w:rsidRPr="00CA0716" w:rsidRDefault="00AA1CD5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 Huddy   </w:t>
            </w:r>
            <w:r w:rsidR="00AC6583" w:rsidRPr="004A050D">
              <w:rPr>
                <w:rFonts w:ascii="Arial" w:hAnsi="Arial" w:cs="Arial"/>
                <w:sz w:val="24"/>
                <w:szCs w:val="24"/>
              </w:rPr>
              <w:t>Elite Technologies</w:t>
            </w:r>
          </w:p>
          <w:p w14:paraId="025FD166" w14:textId="0BD711B6" w:rsidR="00A91359" w:rsidRDefault="00EC5252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Tommy Reyes   Adjunct Instructor</w:t>
            </w:r>
          </w:p>
          <w:p w14:paraId="30F0DA65" w14:textId="77777777" w:rsidR="00863829" w:rsidRPr="00ED1D4B" w:rsidRDefault="00863829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F73235" w14:textId="77777777" w:rsidR="00A91359" w:rsidRPr="00ED1D4B" w:rsidRDefault="00A91359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5A73A98" w14:textId="77777777" w:rsidR="001A04EF" w:rsidRPr="00ED1D4B" w:rsidRDefault="001A04EF" w:rsidP="004A050D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359" w:rsidRPr="00ED1D4B" w14:paraId="7CB1A624" w14:textId="77777777" w:rsidTr="002154F8">
        <w:trPr>
          <w:trHeight w:val="1584"/>
        </w:trPr>
        <w:tc>
          <w:tcPr>
            <w:tcW w:w="2283" w:type="dxa"/>
          </w:tcPr>
          <w:p w14:paraId="2E277972" w14:textId="77777777" w:rsidR="00A91359" w:rsidRPr="00ED1D4B" w:rsidRDefault="00A91359" w:rsidP="002154F8">
            <w:pPr>
              <w:spacing w:after="2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COLLEGE PERSONNEL PRESENT:</w:t>
            </w:r>
          </w:p>
        </w:tc>
        <w:tc>
          <w:tcPr>
            <w:tcW w:w="7293" w:type="dxa"/>
          </w:tcPr>
          <w:p w14:paraId="0ED78262" w14:textId="7FC2196C" w:rsidR="00A91359" w:rsidRPr="00ED1D4B" w:rsidRDefault="00A91359" w:rsidP="002154F8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D1D4B">
              <w:rPr>
                <w:rFonts w:ascii="Arial" w:hAnsi="Arial" w:cs="Arial"/>
                <w:sz w:val="24"/>
                <w:szCs w:val="24"/>
              </w:rPr>
              <w:t>Dan Carter, Instructor, Drafting Technology</w:t>
            </w:r>
            <w:r w:rsidR="00EF49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63FAA4A" w14:textId="77777777" w:rsidR="00E84BB4" w:rsidRDefault="00E84BB4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374B26D" w14:textId="77777777" w:rsidR="00CC4C8D" w:rsidRDefault="00CC4C8D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EEDB565" w14:textId="77777777" w:rsidR="00E10C5D" w:rsidRPr="00ED1D4B" w:rsidRDefault="00A748CB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Dan Carter opened the meeting by welcoming new and returning members.</w:t>
      </w:r>
    </w:p>
    <w:p w14:paraId="0054CD92" w14:textId="77777777" w:rsidR="00A748CB" w:rsidRPr="00ED1D4B" w:rsidRDefault="00A748CB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05F007A" w14:textId="77777777" w:rsidR="00E710F8" w:rsidRDefault="00E710F8" w:rsidP="004E19E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7A22921" w14:textId="77777777" w:rsidR="00401F90" w:rsidRPr="00ED1D4B" w:rsidRDefault="00401F90" w:rsidP="004E19E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310B2ED" w14:textId="77777777" w:rsidR="004A1067" w:rsidRPr="00A17661" w:rsidRDefault="004E19EA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 w:rsidRPr="00ED1D4B">
        <w:rPr>
          <w:rFonts w:ascii="Arial" w:hAnsi="Arial" w:cs="Arial"/>
          <w:b/>
          <w:caps/>
          <w:sz w:val="24"/>
          <w:szCs w:val="24"/>
        </w:rPr>
        <w:t>Program Update</w:t>
      </w:r>
    </w:p>
    <w:p w14:paraId="42AD0311" w14:textId="480BDDB6" w:rsidR="00360154" w:rsidRPr="00ED1D4B" w:rsidRDefault="00360154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Dan</w:t>
      </w:r>
      <w:r w:rsidR="006C4BEB" w:rsidRPr="00ED1D4B">
        <w:rPr>
          <w:rFonts w:ascii="Arial" w:hAnsi="Arial" w:cs="Arial"/>
          <w:sz w:val="24"/>
          <w:szCs w:val="24"/>
        </w:rPr>
        <w:t xml:space="preserve"> Carter</w:t>
      </w:r>
      <w:r w:rsidRPr="00ED1D4B">
        <w:rPr>
          <w:rFonts w:ascii="Arial" w:hAnsi="Arial" w:cs="Arial"/>
          <w:sz w:val="24"/>
          <w:szCs w:val="24"/>
        </w:rPr>
        <w:t xml:space="preserve"> outlined the classes</w:t>
      </w:r>
      <w:r w:rsidR="00E03AF5">
        <w:rPr>
          <w:rFonts w:ascii="Arial" w:hAnsi="Arial" w:cs="Arial"/>
          <w:sz w:val="24"/>
          <w:szCs w:val="24"/>
        </w:rPr>
        <w:t xml:space="preserve"> be</w:t>
      </w:r>
      <w:r w:rsidR="00CA775B">
        <w:rPr>
          <w:rFonts w:ascii="Arial" w:hAnsi="Arial" w:cs="Arial"/>
          <w:sz w:val="24"/>
          <w:szCs w:val="24"/>
        </w:rPr>
        <w:t>ing offered during the Fall 2</w:t>
      </w:r>
      <w:r w:rsidR="005A4558">
        <w:rPr>
          <w:rFonts w:ascii="Arial" w:hAnsi="Arial" w:cs="Arial"/>
          <w:sz w:val="24"/>
          <w:szCs w:val="24"/>
        </w:rPr>
        <w:t>020</w:t>
      </w:r>
      <w:r w:rsidRPr="00ED1D4B">
        <w:rPr>
          <w:rFonts w:ascii="Arial" w:hAnsi="Arial" w:cs="Arial"/>
          <w:sz w:val="24"/>
          <w:szCs w:val="24"/>
        </w:rPr>
        <w:t xml:space="preserve"> semester.</w:t>
      </w:r>
    </w:p>
    <w:p w14:paraId="0ABB156C" w14:textId="62D4449C" w:rsidR="00E10C5D" w:rsidRPr="005A4558" w:rsidRDefault="00360154" w:rsidP="005A455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AutoCAD for Industry (</w:t>
      </w:r>
      <w:r w:rsidR="00CF54A5" w:rsidRPr="00ED1D4B">
        <w:rPr>
          <w:rFonts w:ascii="Arial" w:hAnsi="Arial" w:cs="Arial"/>
          <w:sz w:val="24"/>
          <w:szCs w:val="24"/>
        </w:rPr>
        <w:t>two</w:t>
      </w:r>
      <w:r w:rsidRPr="00ED1D4B">
        <w:rPr>
          <w:rFonts w:ascii="Arial" w:hAnsi="Arial" w:cs="Arial"/>
          <w:sz w:val="24"/>
          <w:szCs w:val="24"/>
        </w:rPr>
        <w:t xml:space="preserve"> sections)</w:t>
      </w:r>
    </w:p>
    <w:p w14:paraId="4631861C" w14:textId="3209D33B" w:rsidR="00E10C5D" w:rsidRDefault="005A4558" w:rsidP="00DD38C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Solidworks</w:t>
      </w:r>
      <w:proofErr w:type="spellEnd"/>
      <w:r w:rsidR="00360154" w:rsidRPr="00ED1D4B">
        <w:rPr>
          <w:rFonts w:ascii="Arial" w:hAnsi="Arial" w:cs="Arial"/>
          <w:sz w:val="24"/>
          <w:szCs w:val="24"/>
        </w:rPr>
        <w:t xml:space="preserve"> (</w:t>
      </w:r>
      <w:r w:rsidR="00CF54A5" w:rsidRPr="00ED1D4B">
        <w:rPr>
          <w:rFonts w:ascii="Arial" w:hAnsi="Arial" w:cs="Arial"/>
          <w:sz w:val="24"/>
          <w:szCs w:val="24"/>
        </w:rPr>
        <w:t>two</w:t>
      </w:r>
      <w:r w:rsidR="00360154" w:rsidRPr="00ED1D4B">
        <w:rPr>
          <w:rFonts w:ascii="Arial" w:hAnsi="Arial" w:cs="Arial"/>
          <w:sz w:val="24"/>
          <w:szCs w:val="24"/>
        </w:rPr>
        <w:t xml:space="preserve"> sections)</w:t>
      </w:r>
    </w:p>
    <w:p w14:paraId="3DF94EAF" w14:textId="32091458" w:rsidR="005A4558" w:rsidRPr="00ED1D4B" w:rsidRDefault="005A4558" w:rsidP="00DD38C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Advanced </w:t>
      </w:r>
      <w:proofErr w:type="spellStart"/>
      <w:r>
        <w:rPr>
          <w:rFonts w:ascii="Arial" w:hAnsi="Arial" w:cs="Arial"/>
          <w:sz w:val="24"/>
          <w:szCs w:val="24"/>
        </w:rPr>
        <w:t>Solidworks</w:t>
      </w:r>
      <w:proofErr w:type="spellEnd"/>
    </w:p>
    <w:p w14:paraId="74F2C1A4" w14:textId="77777777" w:rsidR="00E10C5D" w:rsidRPr="00ED1D4B" w:rsidRDefault="00360154" w:rsidP="00DD38C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Fundamentals of Drafting</w:t>
      </w:r>
    </w:p>
    <w:p w14:paraId="1FFBAD90" w14:textId="77777777" w:rsidR="00E10C5D" w:rsidRPr="00ED1D4B" w:rsidRDefault="00360154" w:rsidP="00DD38C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Blueprint Reading</w:t>
      </w:r>
      <w:r w:rsidR="00675D7B">
        <w:rPr>
          <w:rFonts w:ascii="Arial" w:hAnsi="Arial" w:cs="Arial"/>
          <w:sz w:val="24"/>
          <w:szCs w:val="24"/>
        </w:rPr>
        <w:t xml:space="preserve"> (two sections)</w:t>
      </w:r>
    </w:p>
    <w:p w14:paraId="153E1FE4" w14:textId="77777777" w:rsidR="00360154" w:rsidRDefault="00360154" w:rsidP="000D3F2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Geometric Dimension and Tolerancing</w:t>
      </w:r>
      <w:r w:rsidR="00D44942">
        <w:rPr>
          <w:rFonts w:ascii="Arial" w:hAnsi="Arial" w:cs="Arial"/>
          <w:sz w:val="24"/>
          <w:szCs w:val="24"/>
        </w:rPr>
        <w:t xml:space="preserve"> (two sections)</w:t>
      </w:r>
    </w:p>
    <w:p w14:paraId="0B5A389C" w14:textId="77777777" w:rsidR="007779D9" w:rsidRPr="007779D9" w:rsidRDefault="007779D9" w:rsidP="007779D9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 </w:t>
      </w:r>
      <w:r w:rsidRPr="00ED1D4B">
        <w:rPr>
          <w:rFonts w:ascii="Arial" w:hAnsi="Arial" w:cs="Arial"/>
          <w:sz w:val="24"/>
          <w:szCs w:val="24"/>
        </w:rPr>
        <w:t>Geometric Dimension and Tolerancing</w:t>
      </w:r>
      <w:r>
        <w:rPr>
          <w:rFonts w:ascii="Arial" w:hAnsi="Arial" w:cs="Arial"/>
          <w:sz w:val="24"/>
          <w:szCs w:val="24"/>
        </w:rPr>
        <w:t xml:space="preserve"> day section will be offered to accommodate continuing Disney students for the Fall semester.</w:t>
      </w:r>
    </w:p>
    <w:p w14:paraId="1F3A76CA" w14:textId="2B3FB358" w:rsidR="00360154" w:rsidRPr="00ED1D4B" w:rsidRDefault="005A4558" w:rsidP="005A4558">
      <w:pPr>
        <w:spacing w:line="240" w:lineRule="auto"/>
        <w:ind w:left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141 Advanced AutoCAD and </w:t>
      </w:r>
      <w:r w:rsidR="00675D7B">
        <w:rPr>
          <w:rFonts w:ascii="Arial" w:hAnsi="Arial" w:cs="Arial"/>
          <w:sz w:val="24"/>
          <w:szCs w:val="24"/>
        </w:rPr>
        <w:t>143 3D AutoCAD</w:t>
      </w:r>
      <w:r w:rsidR="00360154" w:rsidRPr="00ED1D4B">
        <w:rPr>
          <w:rFonts w:ascii="Arial" w:hAnsi="Arial" w:cs="Arial"/>
          <w:sz w:val="24"/>
          <w:szCs w:val="24"/>
        </w:rPr>
        <w:t xml:space="preserve"> course</w:t>
      </w:r>
      <w:r>
        <w:rPr>
          <w:rFonts w:ascii="Arial" w:hAnsi="Arial" w:cs="Arial"/>
          <w:sz w:val="24"/>
          <w:szCs w:val="24"/>
        </w:rPr>
        <w:t>s</w:t>
      </w:r>
      <w:r w:rsidR="00360154" w:rsidRPr="00ED1D4B">
        <w:rPr>
          <w:rFonts w:ascii="Arial" w:hAnsi="Arial" w:cs="Arial"/>
          <w:sz w:val="24"/>
          <w:szCs w:val="24"/>
        </w:rPr>
        <w:t xml:space="preserve"> wi</w:t>
      </w:r>
      <w:r w:rsidR="00F43B9D">
        <w:rPr>
          <w:rFonts w:ascii="Arial" w:hAnsi="Arial" w:cs="Arial"/>
          <w:sz w:val="24"/>
          <w:szCs w:val="24"/>
        </w:rPr>
        <w:t xml:space="preserve">ll be offered in the </w:t>
      </w:r>
      <w:r>
        <w:rPr>
          <w:rFonts w:ascii="Arial" w:hAnsi="Arial" w:cs="Arial"/>
          <w:sz w:val="24"/>
          <w:szCs w:val="24"/>
        </w:rPr>
        <w:t>Summer</w:t>
      </w:r>
      <w:r w:rsidR="00360154" w:rsidRPr="00ED1D4B">
        <w:rPr>
          <w:rFonts w:ascii="Arial" w:hAnsi="Arial" w:cs="Arial"/>
          <w:sz w:val="24"/>
          <w:szCs w:val="24"/>
        </w:rPr>
        <w:t xml:space="preserve"> semester.</w:t>
      </w:r>
    </w:p>
    <w:p w14:paraId="20EBED1D" w14:textId="77777777" w:rsidR="00E10C5D" w:rsidRDefault="00E10C5D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5F44130" w14:textId="77777777" w:rsidR="00274791" w:rsidRDefault="00274791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6758522" w14:textId="77777777" w:rsidR="00274791" w:rsidRDefault="00274791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5815A1E" w14:textId="77777777" w:rsidR="00360154" w:rsidRDefault="000E128E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 w:rsidRPr="000E128E">
        <w:rPr>
          <w:rFonts w:ascii="Arial" w:hAnsi="Arial" w:cs="Arial"/>
          <w:b/>
          <w:caps/>
          <w:sz w:val="24"/>
          <w:szCs w:val="24"/>
        </w:rPr>
        <w:t>Curriculum changes</w:t>
      </w:r>
    </w:p>
    <w:p w14:paraId="6DA70DE3" w14:textId="5BEA6021" w:rsidR="00055BF9" w:rsidRDefault="00F444F2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reviewed and explained a new Engineering </w:t>
      </w:r>
      <w:r w:rsidR="00537EF5">
        <w:rPr>
          <w:rFonts w:ascii="Arial" w:hAnsi="Arial" w:cs="Arial"/>
          <w:sz w:val="24"/>
          <w:szCs w:val="24"/>
        </w:rPr>
        <w:t>Technology C</w:t>
      </w:r>
      <w:r>
        <w:rPr>
          <w:rFonts w:ascii="Arial" w:hAnsi="Arial" w:cs="Arial"/>
          <w:sz w:val="24"/>
          <w:szCs w:val="24"/>
        </w:rPr>
        <w:t xml:space="preserve">ertificate which will be going through the </w:t>
      </w:r>
      <w:proofErr w:type="spellStart"/>
      <w:r>
        <w:rPr>
          <w:rFonts w:ascii="Arial" w:hAnsi="Arial" w:cs="Arial"/>
          <w:sz w:val="24"/>
          <w:szCs w:val="24"/>
        </w:rPr>
        <w:t>Curricunet</w:t>
      </w:r>
      <w:proofErr w:type="spellEnd"/>
      <w:r>
        <w:rPr>
          <w:rFonts w:ascii="Arial" w:hAnsi="Arial" w:cs="Arial"/>
          <w:sz w:val="24"/>
          <w:szCs w:val="24"/>
        </w:rPr>
        <w:t xml:space="preserve"> process. All courses in the certificate were covered and shown that they had a strong relationship with </w:t>
      </w:r>
      <w:r w:rsidR="00537EF5">
        <w:rPr>
          <w:rFonts w:ascii="Arial" w:hAnsi="Arial" w:cs="Arial"/>
          <w:sz w:val="24"/>
          <w:szCs w:val="24"/>
        </w:rPr>
        <w:t xml:space="preserve">mechanical </w:t>
      </w:r>
      <w:r>
        <w:rPr>
          <w:rFonts w:ascii="Arial" w:hAnsi="Arial" w:cs="Arial"/>
          <w:sz w:val="24"/>
          <w:szCs w:val="24"/>
        </w:rPr>
        <w:t>design. It was pointed out that many of the classes listed were recently</w:t>
      </w:r>
      <w:r w:rsidR="00537EF5">
        <w:rPr>
          <w:rFonts w:ascii="Arial" w:hAnsi="Arial" w:cs="Arial"/>
          <w:sz w:val="24"/>
          <w:szCs w:val="24"/>
        </w:rPr>
        <w:t xml:space="preserve"> approved and being taught,</w:t>
      </w:r>
      <w:r>
        <w:rPr>
          <w:rFonts w:ascii="Arial" w:hAnsi="Arial" w:cs="Arial"/>
          <w:sz w:val="24"/>
          <w:szCs w:val="24"/>
        </w:rPr>
        <w:t xml:space="preserve"> and now a specific certificate was needed to accommodate those classes.</w:t>
      </w:r>
      <w:r w:rsidR="00537EF5">
        <w:rPr>
          <w:rFonts w:ascii="Arial" w:hAnsi="Arial" w:cs="Arial"/>
          <w:sz w:val="24"/>
          <w:szCs w:val="24"/>
        </w:rPr>
        <w:t xml:space="preserve"> Many of the members commented on how glad they were to have courses which would properly train students in inspection and quality control.</w:t>
      </w:r>
    </w:p>
    <w:p w14:paraId="1D4C9BF8" w14:textId="77777777" w:rsidR="00F444F2" w:rsidRDefault="00F444F2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CCCB1AE" w14:textId="2318F92F" w:rsidR="00285396" w:rsidRPr="00285396" w:rsidRDefault="00786679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asked for the </w:t>
      </w:r>
      <w:r w:rsidR="00EF4973">
        <w:rPr>
          <w:rFonts w:ascii="Arial" w:hAnsi="Arial" w:cs="Arial"/>
          <w:sz w:val="24"/>
          <w:szCs w:val="24"/>
        </w:rPr>
        <w:t>committee’s</w:t>
      </w:r>
      <w:r>
        <w:rPr>
          <w:rFonts w:ascii="Arial" w:hAnsi="Arial" w:cs="Arial"/>
          <w:sz w:val="24"/>
          <w:szCs w:val="24"/>
        </w:rPr>
        <w:t xml:space="preserve"> opinion</w:t>
      </w:r>
      <w:r w:rsidR="00537E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all members approved and agreed that </w:t>
      </w:r>
      <w:r w:rsidR="00537EF5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</w:t>
      </w:r>
      <w:r w:rsidR="00537EF5">
        <w:rPr>
          <w:rFonts w:ascii="Arial" w:hAnsi="Arial" w:cs="Arial"/>
          <w:sz w:val="24"/>
          <w:szCs w:val="24"/>
        </w:rPr>
        <w:t>new certificate</w:t>
      </w:r>
      <w:r>
        <w:rPr>
          <w:rFonts w:ascii="Arial" w:hAnsi="Arial" w:cs="Arial"/>
          <w:sz w:val="24"/>
          <w:szCs w:val="24"/>
        </w:rPr>
        <w:t xml:space="preserve"> would update the </w:t>
      </w:r>
      <w:r w:rsidR="00EF4973">
        <w:rPr>
          <w:rFonts w:ascii="Arial" w:hAnsi="Arial" w:cs="Arial"/>
          <w:sz w:val="24"/>
          <w:szCs w:val="24"/>
        </w:rPr>
        <w:t>student’s</w:t>
      </w:r>
      <w:r>
        <w:rPr>
          <w:rFonts w:ascii="Arial" w:hAnsi="Arial" w:cs="Arial"/>
          <w:sz w:val="24"/>
          <w:szCs w:val="24"/>
        </w:rPr>
        <w:t xml:space="preserve"> qualifications towards employment. </w:t>
      </w:r>
    </w:p>
    <w:p w14:paraId="13C92F90" w14:textId="77777777" w:rsidR="00285396" w:rsidRDefault="00285396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4EE9C44F" w14:textId="77777777" w:rsidR="004A1067" w:rsidRDefault="004A1067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791CE5CF" w14:textId="77777777" w:rsidR="004A1067" w:rsidRDefault="00E866F1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explained the Disney program partnership in which Drafting, Auto, Machining, and Welding are included in a day schedule, which allows Disney employees to complete a specialized program</w:t>
      </w:r>
    </w:p>
    <w:p w14:paraId="64A9319B" w14:textId="77777777" w:rsidR="004A1067" w:rsidRDefault="004A1067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49E0E771" w14:textId="77777777" w:rsidR="00E866F1" w:rsidRDefault="00E866F1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11876468" w14:textId="77777777" w:rsidR="00EF4973" w:rsidRDefault="00EF4973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7E543C1D" w14:textId="77777777" w:rsidR="00EF4973" w:rsidRDefault="00EF4973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29B88408" w14:textId="77777777" w:rsidR="00EF4973" w:rsidRDefault="00EF4973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7754D6A0" w14:textId="77777777" w:rsidR="00EF4973" w:rsidRDefault="00EF4973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6FF54A8A" w14:textId="77777777" w:rsidR="00EF4973" w:rsidRDefault="00EF4973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541BB59D" w14:textId="4CF128AB" w:rsidR="00E866F1" w:rsidRDefault="001D6D85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lastRenderedPageBreak/>
        <w:t>Online Cour</w:t>
      </w:r>
      <w:r w:rsidR="0088526F">
        <w:rPr>
          <w:rFonts w:ascii="Arial" w:hAnsi="Arial" w:cs="Arial"/>
          <w:b/>
          <w:caps/>
          <w:sz w:val="24"/>
          <w:szCs w:val="24"/>
        </w:rPr>
        <w:t xml:space="preserve">ses </w:t>
      </w:r>
    </w:p>
    <w:p w14:paraId="06BAFF6F" w14:textId="4F8D695A" w:rsidR="001D6D85" w:rsidRPr="00EF4973" w:rsidRDefault="00EF4973" w:rsidP="00EF497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discussed the idea of teaching some of the Drafting courses online as a regular lineup. He explained that offering courses online would improve enrollment since class meeting times would be eliminated. This would also reach a larger population since many students only take one Drafting class for self-improvement or to upgrade their skills</w:t>
      </w:r>
      <w:r w:rsidR="00496253">
        <w:rPr>
          <w:rFonts w:ascii="Arial" w:hAnsi="Arial" w:cs="Arial"/>
          <w:sz w:val="24"/>
          <w:szCs w:val="24"/>
        </w:rPr>
        <w:t xml:space="preserve">. Dan polled all of the members, and all members agreed that all of the Drafting courses would be a good candidate for online courses. </w:t>
      </w:r>
    </w:p>
    <w:p w14:paraId="549A2BF2" w14:textId="000850C8" w:rsidR="001D6D85" w:rsidRPr="00EF4973" w:rsidRDefault="001D6D85" w:rsidP="00EF4973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AD7C141" w14:textId="621D8A31" w:rsidR="001D6D85" w:rsidRPr="00EF4973" w:rsidRDefault="001D6D85" w:rsidP="00EF497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24B60C1" w14:textId="77777777" w:rsidR="001D6D85" w:rsidRPr="001D6D85" w:rsidRDefault="001D6D85" w:rsidP="000D3F2C">
      <w:pPr>
        <w:spacing w:line="240" w:lineRule="auto"/>
        <w:contextualSpacing/>
        <w:rPr>
          <w:rFonts w:ascii="Arial" w:hAnsi="Arial" w:cs="Arial"/>
          <w:bCs/>
          <w:caps/>
          <w:sz w:val="24"/>
          <w:szCs w:val="24"/>
        </w:rPr>
      </w:pPr>
    </w:p>
    <w:p w14:paraId="46132087" w14:textId="77777777" w:rsidR="00D30743" w:rsidRPr="00A17661" w:rsidRDefault="002466D8" w:rsidP="006008A0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new equipment</w:t>
      </w:r>
      <w:r w:rsidR="003949D4" w:rsidRPr="00ED1D4B">
        <w:rPr>
          <w:rFonts w:ascii="Arial" w:hAnsi="Arial" w:cs="Arial"/>
          <w:sz w:val="24"/>
          <w:szCs w:val="24"/>
        </w:rPr>
        <w:tab/>
      </w:r>
    </w:p>
    <w:p w14:paraId="66D3A25F" w14:textId="3C998DA1" w:rsidR="00424DDA" w:rsidRDefault="00D72610" w:rsidP="00C6082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</w:t>
      </w:r>
      <w:r w:rsidR="00C60827">
        <w:rPr>
          <w:rFonts w:ascii="Arial" w:hAnsi="Arial" w:cs="Arial"/>
          <w:sz w:val="24"/>
          <w:szCs w:val="24"/>
        </w:rPr>
        <w:t xml:space="preserve">reviewed some of the new inspection equipment </w:t>
      </w:r>
      <w:r w:rsidR="00C709C7">
        <w:rPr>
          <w:rFonts w:ascii="Arial" w:hAnsi="Arial" w:cs="Arial"/>
          <w:sz w:val="24"/>
          <w:szCs w:val="24"/>
        </w:rPr>
        <w:t xml:space="preserve">that the department </w:t>
      </w:r>
      <w:r w:rsidR="00537EF5">
        <w:rPr>
          <w:rFonts w:ascii="Arial" w:hAnsi="Arial" w:cs="Arial"/>
          <w:sz w:val="24"/>
          <w:szCs w:val="24"/>
        </w:rPr>
        <w:t>has</w:t>
      </w:r>
      <w:r w:rsidR="00C709C7">
        <w:rPr>
          <w:rFonts w:ascii="Arial" w:hAnsi="Arial" w:cs="Arial"/>
          <w:sz w:val="24"/>
          <w:szCs w:val="24"/>
        </w:rPr>
        <w:t xml:space="preserve"> receiv</w:t>
      </w:r>
      <w:r w:rsidR="00537EF5">
        <w:rPr>
          <w:rFonts w:ascii="Arial" w:hAnsi="Arial" w:cs="Arial"/>
          <w:sz w:val="24"/>
          <w:szCs w:val="24"/>
        </w:rPr>
        <w:t>ed</w:t>
      </w:r>
      <w:r w:rsidR="00C709C7">
        <w:rPr>
          <w:rFonts w:ascii="Arial" w:hAnsi="Arial" w:cs="Arial"/>
          <w:sz w:val="24"/>
          <w:szCs w:val="24"/>
        </w:rPr>
        <w:t xml:space="preserve">. He suggested that new curriculum could be written utilizing this equipment in </w:t>
      </w:r>
      <w:r w:rsidR="00422813">
        <w:rPr>
          <w:rFonts w:ascii="Arial" w:hAnsi="Arial" w:cs="Arial"/>
          <w:sz w:val="24"/>
          <w:szCs w:val="24"/>
        </w:rPr>
        <w:t>either Quality Control and Inspection classes or</w:t>
      </w:r>
      <w:r w:rsidR="00C709C7">
        <w:rPr>
          <w:rFonts w:ascii="Arial" w:hAnsi="Arial" w:cs="Arial"/>
          <w:sz w:val="24"/>
          <w:szCs w:val="24"/>
        </w:rPr>
        <w:t xml:space="preserve"> a combination of both.</w:t>
      </w:r>
    </w:p>
    <w:p w14:paraId="600913B7" w14:textId="77777777" w:rsidR="00353FC2" w:rsidRDefault="00C709C7" w:rsidP="00C6082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7464153" w14:textId="77777777" w:rsidR="00A56C00" w:rsidRDefault="00A56C00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3D44F1EE" w14:textId="77777777" w:rsidR="00A56C00" w:rsidRDefault="00A56C00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618FAEB9" w14:textId="6C148E5F" w:rsidR="00055BF9" w:rsidRPr="00537EF5" w:rsidRDefault="00045761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 w:rsidRPr="00ED1D4B">
        <w:rPr>
          <w:rFonts w:ascii="Arial" w:hAnsi="Arial" w:cs="Arial"/>
          <w:b/>
          <w:caps/>
          <w:sz w:val="24"/>
          <w:szCs w:val="24"/>
        </w:rPr>
        <w:t>Miscellaneous Topics</w:t>
      </w:r>
    </w:p>
    <w:p w14:paraId="602EC9CB" w14:textId="30DA314C" w:rsidR="00BA44D9" w:rsidRDefault="00BA44D9" w:rsidP="00BA44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stated that he has received numerous requests from employers seeking qualified students as apprentices and </w:t>
      </w:r>
      <w:proofErr w:type="gramStart"/>
      <w:r>
        <w:rPr>
          <w:rFonts w:ascii="Arial" w:hAnsi="Arial" w:cs="Arial"/>
          <w:sz w:val="24"/>
          <w:szCs w:val="24"/>
        </w:rPr>
        <w:t>full time</w:t>
      </w:r>
      <w:proofErr w:type="gramEnd"/>
      <w:r>
        <w:rPr>
          <w:rFonts w:ascii="Arial" w:hAnsi="Arial" w:cs="Arial"/>
          <w:sz w:val="24"/>
          <w:szCs w:val="24"/>
        </w:rPr>
        <w:t xml:space="preserve"> positions. He also stated that two students have been placed in full time positions and one student has started as an apprentice drafter with these employers.</w:t>
      </w:r>
    </w:p>
    <w:p w14:paraId="3DA20308" w14:textId="0B5B1C42" w:rsidR="00BD6213" w:rsidRDefault="00BD6213" w:rsidP="00BA44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157B4FE" w14:textId="76387264" w:rsidR="00BD6213" w:rsidRDefault="00BD6213" w:rsidP="00BA44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explained and reviewed the SLOA results from the previous semester.</w:t>
      </w:r>
    </w:p>
    <w:p w14:paraId="7E0061BC" w14:textId="77777777" w:rsidR="00BA44D9" w:rsidRPr="00BA44D9" w:rsidRDefault="00BA44D9" w:rsidP="000D3F2C">
      <w:pPr>
        <w:spacing w:line="240" w:lineRule="auto"/>
        <w:contextualSpacing/>
        <w:rPr>
          <w:rFonts w:ascii="Arial" w:hAnsi="Arial" w:cs="Arial"/>
          <w:caps/>
          <w:sz w:val="24"/>
          <w:szCs w:val="24"/>
        </w:rPr>
      </w:pPr>
    </w:p>
    <w:p w14:paraId="6FB26633" w14:textId="77777777" w:rsidR="00A17661" w:rsidRDefault="00A17661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45FE187" w14:textId="77777777" w:rsidR="00A17661" w:rsidRDefault="00A17661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</w:p>
    <w:p w14:paraId="6D5B9BC8" w14:textId="77777777" w:rsidR="000860BE" w:rsidRPr="00ED1D4B" w:rsidRDefault="002A287A" w:rsidP="000D3F2C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 w:rsidRPr="00ED1D4B">
        <w:rPr>
          <w:rFonts w:ascii="Arial" w:hAnsi="Arial" w:cs="Arial"/>
          <w:b/>
          <w:caps/>
          <w:sz w:val="24"/>
          <w:szCs w:val="24"/>
        </w:rPr>
        <w:t>Summary</w:t>
      </w:r>
    </w:p>
    <w:p w14:paraId="6E743A25" w14:textId="77777777" w:rsidR="002A287A" w:rsidRDefault="002A287A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 xml:space="preserve">Dan Carter thanked the committee members for </w:t>
      </w:r>
      <w:r w:rsidR="002954A8">
        <w:rPr>
          <w:rFonts w:ascii="Arial" w:hAnsi="Arial" w:cs="Arial"/>
          <w:sz w:val="24"/>
          <w:szCs w:val="24"/>
        </w:rPr>
        <w:t xml:space="preserve">their </w:t>
      </w:r>
      <w:r w:rsidRPr="00ED1D4B">
        <w:rPr>
          <w:rFonts w:ascii="Arial" w:hAnsi="Arial" w:cs="Arial"/>
          <w:sz w:val="24"/>
          <w:szCs w:val="24"/>
        </w:rPr>
        <w:t>participation.</w:t>
      </w:r>
    </w:p>
    <w:p w14:paraId="7BE78C42" w14:textId="77777777" w:rsidR="00A17661" w:rsidRDefault="00A17661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CFCB2B0" w14:textId="5A9D166C" w:rsidR="00A17661" w:rsidRPr="00ED1D4B" w:rsidRDefault="002A287A" w:rsidP="000D3F2C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D1D4B">
        <w:rPr>
          <w:rFonts w:ascii="Arial" w:hAnsi="Arial" w:cs="Arial"/>
          <w:sz w:val="24"/>
          <w:szCs w:val="24"/>
        </w:rPr>
        <w:t>The Committee meeting was adjourned a</w:t>
      </w:r>
      <w:r w:rsidR="00A62266" w:rsidRPr="00ED1D4B">
        <w:rPr>
          <w:rFonts w:ascii="Arial" w:hAnsi="Arial" w:cs="Arial"/>
          <w:sz w:val="24"/>
          <w:szCs w:val="24"/>
        </w:rPr>
        <w:t>t</w:t>
      </w:r>
      <w:r w:rsidR="00081788">
        <w:rPr>
          <w:rFonts w:ascii="Arial" w:hAnsi="Arial" w:cs="Arial"/>
          <w:sz w:val="24"/>
          <w:szCs w:val="24"/>
        </w:rPr>
        <w:t xml:space="preserve"> </w:t>
      </w:r>
      <w:r w:rsidR="00537EF5">
        <w:rPr>
          <w:rFonts w:ascii="Arial" w:hAnsi="Arial" w:cs="Arial"/>
          <w:sz w:val="24"/>
          <w:szCs w:val="24"/>
        </w:rPr>
        <w:t>4:15</w:t>
      </w:r>
      <w:r w:rsidR="00A62266" w:rsidRPr="00ED1D4B">
        <w:rPr>
          <w:rFonts w:ascii="Arial" w:hAnsi="Arial" w:cs="Arial"/>
          <w:sz w:val="24"/>
          <w:szCs w:val="24"/>
        </w:rPr>
        <w:t xml:space="preserve"> p.m.</w:t>
      </w:r>
    </w:p>
    <w:sectPr w:rsidR="00A17661" w:rsidRPr="00ED1D4B" w:rsidSect="004E6749"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A4926" w14:textId="77777777" w:rsidR="00BD6A65" w:rsidRDefault="00BD6A65" w:rsidP="005F6FB9">
      <w:pPr>
        <w:spacing w:after="0" w:line="240" w:lineRule="auto"/>
      </w:pPr>
      <w:r>
        <w:separator/>
      </w:r>
    </w:p>
  </w:endnote>
  <w:endnote w:type="continuationSeparator" w:id="0">
    <w:p w14:paraId="47C63A73" w14:textId="77777777" w:rsidR="00BD6A65" w:rsidRDefault="00BD6A65" w:rsidP="005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4A3D7" w14:textId="77777777" w:rsidR="00BD6A65" w:rsidRDefault="00BD6A65" w:rsidP="005F6FB9">
      <w:pPr>
        <w:spacing w:after="0" w:line="240" w:lineRule="auto"/>
      </w:pPr>
      <w:r>
        <w:separator/>
      </w:r>
    </w:p>
  </w:footnote>
  <w:footnote w:type="continuationSeparator" w:id="0">
    <w:p w14:paraId="2E0924D5" w14:textId="77777777" w:rsidR="00BD6A65" w:rsidRDefault="00BD6A65" w:rsidP="005F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65E"/>
    <w:multiLevelType w:val="hybridMultilevel"/>
    <w:tmpl w:val="CBCC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37B0"/>
    <w:multiLevelType w:val="hybridMultilevel"/>
    <w:tmpl w:val="0F604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7A5888"/>
    <w:multiLevelType w:val="hybridMultilevel"/>
    <w:tmpl w:val="6674EC90"/>
    <w:lvl w:ilvl="0" w:tplc="4922259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36"/>
    <w:rsid w:val="000007ED"/>
    <w:rsid w:val="00005C3E"/>
    <w:rsid w:val="000111F2"/>
    <w:rsid w:val="00027D78"/>
    <w:rsid w:val="000431CB"/>
    <w:rsid w:val="00045761"/>
    <w:rsid w:val="00045B30"/>
    <w:rsid w:val="000478A7"/>
    <w:rsid w:val="00047906"/>
    <w:rsid w:val="00055BF9"/>
    <w:rsid w:val="00062A05"/>
    <w:rsid w:val="0006539C"/>
    <w:rsid w:val="00081788"/>
    <w:rsid w:val="00085A8C"/>
    <w:rsid w:val="000860BE"/>
    <w:rsid w:val="000878D4"/>
    <w:rsid w:val="000B0259"/>
    <w:rsid w:val="000B1FC5"/>
    <w:rsid w:val="000B72CF"/>
    <w:rsid w:val="000D0AD1"/>
    <w:rsid w:val="000D3F2C"/>
    <w:rsid w:val="000D5D67"/>
    <w:rsid w:val="000E128E"/>
    <w:rsid w:val="000E2CA2"/>
    <w:rsid w:val="000E7DFC"/>
    <w:rsid w:val="001058A7"/>
    <w:rsid w:val="00107C40"/>
    <w:rsid w:val="00131274"/>
    <w:rsid w:val="001410C8"/>
    <w:rsid w:val="00156446"/>
    <w:rsid w:val="0015664A"/>
    <w:rsid w:val="001754E3"/>
    <w:rsid w:val="00181764"/>
    <w:rsid w:val="00195B6B"/>
    <w:rsid w:val="001A04EF"/>
    <w:rsid w:val="001C10B2"/>
    <w:rsid w:val="001C6949"/>
    <w:rsid w:val="001D0E1B"/>
    <w:rsid w:val="001D6D85"/>
    <w:rsid w:val="001E44DD"/>
    <w:rsid w:val="001E55F2"/>
    <w:rsid w:val="001F124B"/>
    <w:rsid w:val="001F1EB2"/>
    <w:rsid w:val="001F2E57"/>
    <w:rsid w:val="00206542"/>
    <w:rsid w:val="002066AC"/>
    <w:rsid w:val="00214BF3"/>
    <w:rsid w:val="002154F8"/>
    <w:rsid w:val="00216FBF"/>
    <w:rsid w:val="0023000C"/>
    <w:rsid w:val="00237A11"/>
    <w:rsid w:val="002466D8"/>
    <w:rsid w:val="00261435"/>
    <w:rsid w:val="00265784"/>
    <w:rsid w:val="00265BCB"/>
    <w:rsid w:val="00267749"/>
    <w:rsid w:val="00274791"/>
    <w:rsid w:val="0028392F"/>
    <w:rsid w:val="00284D37"/>
    <w:rsid w:val="00285396"/>
    <w:rsid w:val="00292615"/>
    <w:rsid w:val="00292A38"/>
    <w:rsid w:val="002954A8"/>
    <w:rsid w:val="002A287A"/>
    <w:rsid w:val="002F2B72"/>
    <w:rsid w:val="00301F19"/>
    <w:rsid w:val="00306466"/>
    <w:rsid w:val="00314501"/>
    <w:rsid w:val="00350CDB"/>
    <w:rsid w:val="00353FC2"/>
    <w:rsid w:val="00360154"/>
    <w:rsid w:val="00371094"/>
    <w:rsid w:val="00373D36"/>
    <w:rsid w:val="00385A0C"/>
    <w:rsid w:val="003865CF"/>
    <w:rsid w:val="003949D4"/>
    <w:rsid w:val="003A6769"/>
    <w:rsid w:val="003A6E4C"/>
    <w:rsid w:val="003C2900"/>
    <w:rsid w:val="003C3F21"/>
    <w:rsid w:val="003C5CC8"/>
    <w:rsid w:val="003D1F0D"/>
    <w:rsid w:val="003E41BF"/>
    <w:rsid w:val="003E4946"/>
    <w:rsid w:val="003F3D0F"/>
    <w:rsid w:val="00400898"/>
    <w:rsid w:val="00401F90"/>
    <w:rsid w:val="004173B7"/>
    <w:rsid w:val="00422813"/>
    <w:rsid w:val="00424DDA"/>
    <w:rsid w:val="00431FF3"/>
    <w:rsid w:val="004615EB"/>
    <w:rsid w:val="00462E1B"/>
    <w:rsid w:val="00472084"/>
    <w:rsid w:val="00492147"/>
    <w:rsid w:val="00492EFC"/>
    <w:rsid w:val="00496253"/>
    <w:rsid w:val="004A050D"/>
    <w:rsid w:val="004A1067"/>
    <w:rsid w:val="004D409E"/>
    <w:rsid w:val="004E19EA"/>
    <w:rsid w:val="004E3785"/>
    <w:rsid w:val="004E38D4"/>
    <w:rsid w:val="004E6749"/>
    <w:rsid w:val="004F4491"/>
    <w:rsid w:val="00534945"/>
    <w:rsid w:val="0053570B"/>
    <w:rsid w:val="00537EF5"/>
    <w:rsid w:val="0054005A"/>
    <w:rsid w:val="00550A39"/>
    <w:rsid w:val="00556DC5"/>
    <w:rsid w:val="00575D71"/>
    <w:rsid w:val="00585D0E"/>
    <w:rsid w:val="00593FF5"/>
    <w:rsid w:val="00594776"/>
    <w:rsid w:val="005A1FC0"/>
    <w:rsid w:val="005A38CF"/>
    <w:rsid w:val="005A3EF9"/>
    <w:rsid w:val="005A4558"/>
    <w:rsid w:val="005B6FF4"/>
    <w:rsid w:val="005B7616"/>
    <w:rsid w:val="005D538D"/>
    <w:rsid w:val="005F2E37"/>
    <w:rsid w:val="005F6FB9"/>
    <w:rsid w:val="006008A0"/>
    <w:rsid w:val="006033E1"/>
    <w:rsid w:val="0061166E"/>
    <w:rsid w:val="006120D6"/>
    <w:rsid w:val="0061634C"/>
    <w:rsid w:val="0062341B"/>
    <w:rsid w:val="00627BE5"/>
    <w:rsid w:val="00631527"/>
    <w:rsid w:val="006328E1"/>
    <w:rsid w:val="006347A0"/>
    <w:rsid w:val="00641474"/>
    <w:rsid w:val="00675D7B"/>
    <w:rsid w:val="00682A20"/>
    <w:rsid w:val="0068767F"/>
    <w:rsid w:val="00694D49"/>
    <w:rsid w:val="006C4BEB"/>
    <w:rsid w:val="006C798B"/>
    <w:rsid w:val="006E319F"/>
    <w:rsid w:val="006E5A33"/>
    <w:rsid w:val="006F198D"/>
    <w:rsid w:val="006F5384"/>
    <w:rsid w:val="00702120"/>
    <w:rsid w:val="00704062"/>
    <w:rsid w:val="00710F9E"/>
    <w:rsid w:val="00726E93"/>
    <w:rsid w:val="007302EC"/>
    <w:rsid w:val="0074799F"/>
    <w:rsid w:val="00761064"/>
    <w:rsid w:val="0076426D"/>
    <w:rsid w:val="007658D9"/>
    <w:rsid w:val="00771F9C"/>
    <w:rsid w:val="007779D9"/>
    <w:rsid w:val="00786679"/>
    <w:rsid w:val="00793661"/>
    <w:rsid w:val="007D3D1E"/>
    <w:rsid w:val="007D55E8"/>
    <w:rsid w:val="007D5FAB"/>
    <w:rsid w:val="007D7ED5"/>
    <w:rsid w:val="007E0CF6"/>
    <w:rsid w:val="008032E3"/>
    <w:rsid w:val="00813430"/>
    <w:rsid w:val="00813DDD"/>
    <w:rsid w:val="0082680F"/>
    <w:rsid w:val="00832ADD"/>
    <w:rsid w:val="00837534"/>
    <w:rsid w:val="00840BDF"/>
    <w:rsid w:val="008540A3"/>
    <w:rsid w:val="00854BAB"/>
    <w:rsid w:val="0086151B"/>
    <w:rsid w:val="00863829"/>
    <w:rsid w:val="0088526F"/>
    <w:rsid w:val="00892A4C"/>
    <w:rsid w:val="00894599"/>
    <w:rsid w:val="008B25DA"/>
    <w:rsid w:val="008C33AC"/>
    <w:rsid w:val="00901F76"/>
    <w:rsid w:val="00917F5A"/>
    <w:rsid w:val="009320F7"/>
    <w:rsid w:val="00946D1B"/>
    <w:rsid w:val="0095315D"/>
    <w:rsid w:val="0095681B"/>
    <w:rsid w:val="00960BE4"/>
    <w:rsid w:val="00961CA0"/>
    <w:rsid w:val="00963645"/>
    <w:rsid w:val="009656E4"/>
    <w:rsid w:val="00972260"/>
    <w:rsid w:val="00981D65"/>
    <w:rsid w:val="00990178"/>
    <w:rsid w:val="00990FAE"/>
    <w:rsid w:val="009935C5"/>
    <w:rsid w:val="009A65A7"/>
    <w:rsid w:val="009A7C85"/>
    <w:rsid w:val="009B5E90"/>
    <w:rsid w:val="009C679D"/>
    <w:rsid w:val="009D1CFF"/>
    <w:rsid w:val="009E55E2"/>
    <w:rsid w:val="009F0AED"/>
    <w:rsid w:val="00A007C9"/>
    <w:rsid w:val="00A0678D"/>
    <w:rsid w:val="00A17661"/>
    <w:rsid w:val="00A33A6F"/>
    <w:rsid w:val="00A47EFF"/>
    <w:rsid w:val="00A50BCE"/>
    <w:rsid w:val="00A52FE6"/>
    <w:rsid w:val="00A56C00"/>
    <w:rsid w:val="00A62266"/>
    <w:rsid w:val="00A62D3D"/>
    <w:rsid w:val="00A63BFC"/>
    <w:rsid w:val="00A722A7"/>
    <w:rsid w:val="00A748CB"/>
    <w:rsid w:val="00A9064D"/>
    <w:rsid w:val="00A91359"/>
    <w:rsid w:val="00A94CCF"/>
    <w:rsid w:val="00A96788"/>
    <w:rsid w:val="00AA1CD5"/>
    <w:rsid w:val="00AC6583"/>
    <w:rsid w:val="00AE4643"/>
    <w:rsid w:val="00B10001"/>
    <w:rsid w:val="00B10FDB"/>
    <w:rsid w:val="00B40470"/>
    <w:rsid w:val="00B43EA4"/>
    <w:rsid w:val="00B611D1"/>
    <w:rsid w:val="00B67B11"/>
    <w:rsid w:val="00B706B4"/>
    <w:rsid w:val="00B708BD"/>
    <w:rsid w:val="00B73231"/>
    <w:rsid w:val="00B81D49"/>
    <w:rsid w:val="00B82FD2"/>
    <w:rsid w:val="00B86EB8"/>
    <w:rsid w:val="00B93F1D"/>
    <w:rsid w:val="00B95631"/>
    <w:rsid w:val="00BA22AF"/>
    <w:rsid w:val="00BA44D9"/>
    <w:rsid w:val="00BB2385"/>
    <w:rsid w:val="00BC1FB1"/>
    <w:rsid w:val="00BC3AD2"/>
    <w:rsid w:val="00BC477A"/>
    <w:rsid w:val="00BD00CC"/>
    <w:rsid w:val="00BD6213"/>
    <w:rsid w:val="00BD6A65"/>
    <w:rsid w:val="00BE3215"/>
    <w:rsid w:val="00BE3667"/>
    <w:rsid w:val="00BE4257"/>
    <w:rsid w:val="00BF04B0"/>
    <w:rsid w:val="00C0157C"/>
    <w:rsid w:val="00C21EAA"/>
    <w:rsid w:val="00C5179C"/>
    <w:rsid w:val="00C555C1"/>
    <w:rsid w:val="00C60827"/>
    <w:rsid w:val="00C60D2A"/>
    <w:rsid w:val="00C616EF"/>
    <w:rsid w:val="00C62165"/>
    <w:rsid w:val="00C709C7"/>
    <w:rsid w:val="00C74E9A"/>
    <w:rsid w:val="00C8616B"/>
    <w:rsid w:val="00C86F6E"/>
    <w:rsid w:val="00C878C1"/>
    <w:rsid w:val="00CA0716"/>
    <w:rsid w:val="00CA4297"/>
    <w:rsid w:val="00CA59D2"/>
    <w:rsid w:val="00CA775B"/>
    <w:rsid w:val="00CC069A"/>
    <w:rsid w:val="00CC4C8D"/>
    <w:rsid w:val="00CC606A"/>
    <w:rsid w:val="00CD664B"/>
    <w:rsid w:val="00CF07D2"/>
    <w:rsid w:val="00CF54A5"/>
    <w:rsid w:val="00D031EB"/>
    <w:rsid w:val="00D04709"/>
    <w:rsid w:val="00D27394"/>
    <w:rsid w:val="00D30743"/>
    <w:rsid w:val="00D417EE"/>
    <w:rsid w:val="00D44942"/>
    <w:rsid w:val="00D570DF"/>
    <w:rsid w:val="00D72610"/>
    <w:rsid w:val="00D74228"/>
    <w:rsid w:val="00D765C4"/>
    <w:rsid w:val="00D81404"/>
    <w:rsid w:val="00D905FE"/>
    <w:rsid w:val="00D93CF4"/>
    <w:rsid w:val="00DB492F"/>
    <w:rsid w:val="00DC42DE"/>
    <w:rsid w:val="00DD38C2"/>
    <w:rsid w:val="00DD41B9"/>
    <w:rsid w:val="00DE14F4"/>
    <w:rsid w:val="00DF183D"/>
    <w:rsid w:val="00E003A3"/>
    <w:rsid w:val="00E0047A"/>
    <w:rsid w:val="00E03AF5"/>
    <w:rsid w:val="00E10C5D"/>
    <w:rsid w:val="00E2108D"/>
    <w:rsid w:val="00E22BE8"/>
    <w:rsid w:val="00E32F48"/>
    <w:rsid w:val="00E37F0A"/>
    <w:rsid w:val="00E60C31"/>
    <w:rsid w:val="00E60FC9"/>
    <w:rsid w:val="00E710F8"/>
    <w:rsid w:val="00E73763"/>
    <w:rsid w:val="00E75446"/>
    <w:rsid w:val="00E75A5B"/>
    <w:rsid w:val="00E84BB4"/>
    <w:rsid w:val="00E866F1"/>
    <w:rsid w:val="00E96736"/>
    <w:rsid w:val="00EC17A7"/>
    <w:rsid w:val="00EC5252"/>
    <w:rsid w:val="00EC5CE9"/>
    <w:rsid w:val="00ED1D4B"/>
    <w:rsid w:val="00ED4096"/>
    <w:rsid w:val="00EF4973"/>
    <w:rsid w:val="00F00A8E"/>
    <w:rsid w:val="00F10674"/>
    <w:rsid w:val="00F13AEA"/>
    <w:rsid w:val="00F227A3"/>
    <w:rsid w:val="00F36A92"/>
    <w:rsid w:val="00F43B9D"/>
    <w:rsid w:val="00F444F2"/>
    <w:rsid w:val="00F44BDE"/>
    <w:rsid w:val="00F45687"/>
    <w:rsid w:val="00F60B86"/>
    <w:rsid w:val="00F62A8A"/>
    <w:rsid w:val="00F81B91"/>
    <w:rsid w:val="00F83AD0"/>
    <w:rsid w:val="00F85736"/>
    <w:rsid w:val="00FA0EED"/>
    <w:rsid w:val="00FA5918"/>
    <w:rsid w:val="00FC676C"/>
    <w:rsid w:val="00FD51ED"/>
    <w:rsid w:val="00FD753A"/>
    <w:rsid w:val="00FE2226"/>
    <w:rsid w:val="00FE489A"/>
    <w:rsid w:val="00FF119C"/>
    <w:rsid w:val="00FF59F0"/>
    <w:rsid w:val="00FF5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BB2AA8"/>
  <w15:docId w15:val="{A697B23B-71E8-480F-8382-756E5672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66"/>
    <w:pPr>
      <w:ind w:left="720"/>
      <w:contextualSpacing/>
    </w:pPr>
  </w:style>
  <w:style w:type="table" w:styleId="TableGrid">
    <w:name w:val="Table Grid"/>
    <w:basedOn w:val="TableNormal"/>
    <w:uiPriority w:val="59"/>
    <w:rsid w:val="00765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F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FB9"/>
  </w:style>
  <w:style w:type="paragraph" w:styleId="Footer">
    <w:name w:val="footer"/>
    <w:basedOn w:val="Normal"/>
    <w:link w:val="FooterChar"/>
    <w:uiPriority w:val="99"/>
    <w:unhideWhenUsed/>
    <w:rsid w:val="005F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B9"/>
  </w:style>
  <w:style w:type="paragraph" w:styleId="BalloonText">
    <w:name w:val="Balloon Text"/>
    <w:basedOn w:val="Normal"/>
    <w:link w:val="BalloonTextChar"/>
    <w:uiPriority w:val="99"/>
    <w:semiHidden/>
    <w:unhideWhenUsed/>
    <w:rsid w:val="005F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7E3F-A263-4634-A7C4-5F036690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NOCCCD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Evan Bonnand</cp:lastModifiedBy>
  <cp:revision>2</cp:revision>
  <cp:lastPrinted>2010-05-11T20:57:00Z</cp:lastPrinted>
  <dcterms:created xsi:type="dcterms:W3CDTF">2020-07-21T13:16:00Z</dcterms:created>
  <dcterms:modified xsi:type="dcterms:W3CDTF">2020-07-21T13:16:00Z</dcterms:modified>
</cp:coreProperties>
</file>