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D7" w:rsidRPr="00CF24DA" w:rsidRDefault="009447D7" w:rsidP="00A95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8C0">
        <w:rPr>
          <w:rFonts w:ascii="Times New Roman" w:hAnsi="Times New Roman" w:cs="Times New Roman"/>
          <w:b/>
          <w:bCs/>
          <w:color w:val="000000"/>
          <w:sz w:val="28"/>
          <w:szCs w:val="24"/>
        </w:rPr>
        <w:t>ELAC Theater Department CTE Advisory Committee</w:t>
      </w:r>
    </w:p>
    <w:p w:rsidR="00A958C0" w:rsidRDefault="00A958C0" w:rsidP="00A95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7D7" w:rsidRPr="00A958C0" w:rsidRDefault="009447D7" w:rsidP="00A95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8C0">
        <w:rPr>
          <w:rFonts w:ascii="Times New Roman" w:hAnsi="Times New Roman" w:cs="Times New Roman"/>
          <w:b/>
          <w:color w:val="000000"/>
          <w:sz w:val="24"/>
          <w:szCs w:val="24"/>
        </w:rPr>
        <w:t>Meeting Minutes</w:t>
      </w:r>
    </w:p>
    <w:p w:rsidR="00A958C0" w:rsidRDefault="00A958C0" w:rsidP="00A95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Location: Zoom</w:t>
      </w:r>
    </w:p>
    <w:p w:rsidR="009447D7" w:rsidRPr="00CF24DA" w:rsidRDefault="00A958C0" w:rsidP="00A95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Date: May 2, </w:t>
      </w:r>
      <w:r w:rsidR="009447D7" w:rsidRPr="00CF24D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E657B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958C0" w:rsidRPr="00A958C0" w:rsidRDefault="00A958C0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58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Time: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10:00am-11:30am</w:t>
      </w:r>
    </w:p>
    <w:p w:rsidR="00A958C0" w:rsidRDefault="00A958C0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Opening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The regular meeting of the ELAC Theater Department CTE Advisory Committee was</w:t>
      </w:r>
      <w:r w:rsidR="00A95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called to order at 10</w:t>
      </w:r>
      <w:r w:rsidR="00A958C0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am on Zoom by Jessica Hansen</w:t>
      </w:r>
      <w:r w:rsidR="00A958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20F" w:rsidRPr="00CF24DA" w:rsidRDefault="008D720F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Cristina Frias, Jessica Hansen,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Hashi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Stone, Francois Pierre Couture, Vanessa Mizzone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Pellegrini, Natalie Wong, James Buglewicz, Kaz Kasnetsis, David Scott, Nathan Davis,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Elvia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Rubalcava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>, Jeff Kleeman, Sylvia Cervantes Blush, Jon Rivera, Cheryl Rizzo, Sara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Guerrero,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Tony Shayne, Manny Prieto, Alex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Meda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, Claudia Duran, Lisa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Wolpe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>, Brent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Bruin, Jocelyn Tamayo, Wayne Nakasone, Alicia Green, Lorena Ortega</w:t>
      </w:r>
    </w:p>
    <w:p w:rsidR="008D720F" w:rsidRPr="00CF24DA" w:rsidRDefault="008D720F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Welcome &amp; Introductions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Jessica announces the focus of meeting is theater and suggest using the zoom chat for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questions. Meeting is scheduled for 10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>:00am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-11:30am.</w:t>
      </w:r>
      <w:r w:rsidR="00A95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Jessica define</w:t>
      </w:r>
      <w:r w:rsidR="00A958C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what the CTE meeting is, career tech education, ELAC theater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is career driven.</w:t>
      </w:r>
    </w:p>
    <w:p w:rsidR="008D720F" w:rsidRPr="00CF24DA" w:rsidRDefault="008D720F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Theater Department Values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Vanessa Mizzone Pellegrini</w:t>
      </w:r>
      <w:r w:rsidR="008D720F"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447D7" w:rsidRPr="00CF24DA" w:rsidRDefault="009447D7" w:rsidP="008D72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10 values: for guidance of future theater workings</w:t>
      </w:r>
    </w:p>
    <w:p w:rsidR="009447D7" w:rsidRPr="00CF24DA" w:rsidRDefault="009447D7" w:rsidP="008D72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Department reminders</w:t>
      </w:r>
    </w:p>
    <w:p w:rsidR="008D720F" w:rsidRPr="00CF24DA" w:rsidRDefault="008D720F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Theater Department Update and Perkins Grants</w:t>
      </w:r>
      <w:bookmarkStart w:id="0" w:name="_GoBack"/>
      <w:bookmarkEnd w:id="0"/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Hashi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Stone</w:t>
      </w:r>
      <w:r w:rsidR="008D720F" w:rsidRPr="00CF24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447D7" w:rsidRPr="00CF24DA" w:rsidRDefault="009447D7" w:rsidP="008D72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The experience for students</w:t>
      </w:r>
    </w:p>
    <w:p w:rsidR="009447D7" w:rsidRPr="00CF24DA" w:rsidRDefault="009447D7" w:rsidP="008D72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Online classes</w:t>
      </w:r>
    </w:p>
    <w:p w:rsidR="009447D7" w:rsidRPr="00CF24DA" w:rsidRDefault="009447D7" w:rsidP="009447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2 new courses: Theater for Social Justice &amp;</w:t>
      </w:r>
      <w:r w:rsidR="008D720F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Chicano Theater</w:t>
      </w:r>
    </w:p>
    <w:p w:rsidR="009447D7" w:rsidRPr="00CF24DA" w:rsidRDefault="009447D7" w:rsidP="008D72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Update theatrical training equipment</w:t>
      </w:r>
    </w:p>
    <w:p w:rsidR="008D720F" w:rsidRPr="00CF24DA" w:rsidRDefault="008D720F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Discussion Topics</w:t>
      </w:r>
    </w:p>
    <w:p w:rsidR="009447D7" w:rsidRPr="00CF24DA" w:rsidRDefault="009447D7" w:rsidP="008D72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a) Community and Student-Centered Season Planning</w:t>
      </w:r>
    </w:p>
    <w:p w:rsidR="009447D7" w:rsidRPr="00CF24DA" w:rsidRDefault="009447D7" w:rsidP="008D72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>) Who should be on our season planning committee?</w:t>
      </w:r>
    </w:p>
    <w:p w:rsidR="009447D7" w:rsidRPr="00CF24DA" w:rsidRDefault="009447D7" w:rsidP="008D72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ii) How should we choose our season productions?</w:t>
      </w:r>
    </w:p>
    <w:p w:rsidR="009447D7" w:rsidRPr="00CF24DA" w:rsidRDefault="009447D7" w:rsidP="008D72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iii) How can we best engage and serve our community with our show selections?</w:t>
      </w:r>
    </w:p>
    <w:p w:rsidR="009447D7" w:rsidRPr="00CF24DA" w:rsidRDefault="009447D7" w:rsidP="008D72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b) On-Campus Production Planning</w:t>
      </w:r>
    </w:p>
    <w:p w:rsidR="009447D7" w:rsidRPr="00CF24DA" w:rsidRDefault="009447D7" w:rsidP="008D72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>) What changes has the theater experienced in the past year that we should keep</w:t>
      </w:r>
    </w:p>
    <w:p w:rsidR="009447D7" w:rsidRPr="00CF24DA" w:rsidRDefault="009447D7" w:rsidP="008D720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as we return to on-campus productions?</w:t>
      </w:r>
    </w:p>
    <w:p w:rsidR="009447D7" w:rsidRPr="00CF24DA" w:rsidRDefault="009447D7" w:rsidP="008D72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ii) What changes could we make to our productions and process to better prepare</w:t>
      </w:r>
    </w:p>
    <w:p w:rsidR="009447D7" w:rsidRPr="00CF24DA" w:rsidRDefault="009447D7" w:rsidP="008D72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our student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Jessica Hansen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Asks, who should be a part of the season picking and how do we pick?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Claudia Duran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Asks, how is it currently done?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Vanessa Mizzone Pellegrini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Explains the current process.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Sylvia Cervantes Blush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Suggest having students involved in process.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Elvia </w:t>
      </w:r>
      <w:proofErr w:type="spellStart"/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Rubalcava</w:t>
      </w:r>
      <w:proofErr w:type="spellEnd"/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Agrees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Brent Bruin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Suggest having design and tech students involved.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Claudia Duran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Student advisory board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Sara Guerrero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Survey students before going into selection; having bookstore keep database of plays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and recommendations and comments of plays for future students to use.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Cheryl Rizzo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Involving teams in reading plays; engaged in process and opinions.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Tony Shayne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Ideas that are not focused on plays; performance art etc.; try devised works to break out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of the theater mold.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Brent Bruin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Asked, how do play selections affect student directions in education/career path?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Jessica Hansen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Responds about student career prep regarding season selection. Mentions Career prep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class.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Vanessa Mizzone Pellegrini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Performance East (Theater Club) is invited to be part of the selection committee; suggest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asking student designers to committee.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Vanessa Mizzone Pellegrini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Important to remember that ELAC is a two-year school; try to help students finish within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that time.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Francois Pierre Couture</w:t>
      </w:r>
    </w:p>
    <w:p w:rsidR="0002745A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Asks, any ideas for various types of theater positions available for students and how is it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reshaping during these times?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Tony Shayne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Events, non-theater-based things, pop up museums, performance art, etc. Valuable for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students to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see what a theater education can do and what jobs are available.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Claudia Duran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Internships, experience at different performing spaces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Wayne Nakasone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Building connections and networking are important.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Cheryl Rizzo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Asks, (in chat) What is the alumni component?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Jessica responds that it is highly active but more of a one-on-one student.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Sylvia Cervantes Blush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Importance for community college graduates to have multi-disciplinary skills so they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understand things like business and communication; so, they can be a well-rounded artist.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Claudia Duran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Suggest having workshops, one day workshops to teach business or other skills necessary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to be well-rounded.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Elvia </w:t>
      </w:r>
      <w:proofErr w:type="spellStart"/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Rubalcava</w:t>
      </w:r>
      <w:proofErr w:type="spellEnd"/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Supporting idea of workshops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Jessica Hansen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Moving forward, what kind of shows should be picked?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Tony Shayne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Asks, what about devised works? Creators- bringing that aspect to the student’s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environment.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Vanessa Mizzone Pellegrini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Yes, in house devised work has been done but not outside devised work.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Claudia Duran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Asks, about year-round works. Winter student directed projects.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David Scott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Defining the process for deciding Winter One Acts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Jocelyn </w:t>
      </w:r>
      <w:proofErr w:type="spellStart"/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Tomayo</w:t>
      </w:r>
      <w:proofErr w:type="spellEnd"/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Student Perspective: directing students to advance experience.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Claudia Duran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To do devised works she suggests, see student mindset and creativity, can be fun, include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everyone:</w:t>
      </w:r>
    </w:p>
    <w:p w:rsidR="009447D7" w:rsidRPr="00CF24DA" w:rsidRDefault="009447D7" w:rsidP="00CF24D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One-week programs</w:t>
      </w:r>
    </w:p>
    <w:p w:rsidR="009447D7" w:rsidRPr="00CF24DA" w:rsidRDefault="009447D7" w:rsidP="00CF24D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No class</w:t>
      </w:r>
    </w:p>
    <w:p w:rsidR="009447D7" w:rsidRPr="00CF24DA" w:rsidRDefault="009447D7" w:rsidP="00CF24D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Play around- 1-hour pieces</w:t>
      </w:r>
    </w:p>
    <w:p w:rsidR="009447D7" w:rsidRPr="00CF24DA" w:rsidRDefault="009447D7" w:rsidP="00CF24D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One week long</w:t>
      </w:r>
    </w:p>
    <w:p w:rsidR="009447D7" w:rsidRPr="00CF24DA" w:rsidRDefault="009447D7" w:rsidP="00CF24D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Let students suggest more than one text-based</w:t>
      </w:r>
      <w:r w:rsidR="0002745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work.</w:t>
      </w:r>
    </w:p>
    <w:p w:rsidR="0002745A" w:rsidRPr="00CF24DA" w:rsidRDefault="0002745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Sylvia Cervantes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At UCSB they have program called Launchpad; shadowing professionals – be part of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new play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development, work with playwrights from the beginning to be part of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discussions, student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designers create inspiration boards being part of the process from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beginning.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Swap list – a list of correlating plays of a time, not just Shakespeare but translating the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classics and the times with plays from BIPOC for diversity in historical teachings.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Tony Shayne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Revisit traditional plays and the way we stage them is important (black box vs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proscenium)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Sylvia Cervantes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It challenges everyone.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Francois Pierre Couture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Re-centering all aspects of theater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Brent Bruin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Asks, about the design process.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Francois Pierre Couture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Process of design (US style) is a fewer week process, tech role, other countries more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interactive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role, we should experiment with an interactive process of all roles at theater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and having them all (design teams as well) involved in process from beginning.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Brent Bruin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Agrees with being a part of process from beginning (including costumes)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Jessica Hansen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Community, what can we do to engage college community and our greater community?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James </w:t>
      </w:r>
      <w:proofErr w:type="spellStart"/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Bugelwicz</w:t>
      </w:r>
      <w:proofErr w:type="spellEnd"/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Explains theater in the community role and various programs and shows they have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produced.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Claudia Duran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Suggests teaming with local high schools and universities, in particular Cal State Los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Angeles, and collaboration opportunities.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Sylvia Cervantes Blush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Engaging ELAC departments like Women's studies, LGBTQ clubs; building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community within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college and expand theater's reach within the college; continue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online platform to keep accessibility across the world.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Elvia </w:t>
      </w:r>
      <w:proofErr w:type="spellStart"/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Rubalcava</w:t>
      </w:r>
      <w:proofErr w:type="spellEnd"/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Check ins with professions like this meeting, and globally; exchanged between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departments.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Sylvia Cervantes Blush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Importance of networking and how schoolmates become the network; building and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fostering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broad networks and relationships; help emerging artist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beak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down barriers and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become not new and emerging.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Jessica Hansen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Post distance online education and campus life, what does it look like and what has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changed due to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Covid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Cheryl Rizzo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Boston Court is keeping zoom/virtual platform, it has brought accessibility they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can not</w:t>
      </w:r>
      <w:proofErr w:type="spellEnd"/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let go.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Claudia Duran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How to manage and having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covid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protocols.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Brent Bruin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CTG changing tech schedules (10 of 12)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Francois Pierre Couture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Revising schedule of production and the way we approach tech, adding a Monday break.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Sylvia Cervantes Blush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(continuing to answer previous question) On campus/stay home support, improve show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translations for pandemic showing, support from her department is an issue, bandwi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and technical support,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covid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and mental health.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Jessica Hansen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Thanks Everyone and calls meeting at 11:30 am</w:t>
      </w:r>
      <w:r w:rsidR="00A958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Meeting Minutes Summary: Take-Aways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7D7" w:rsidRPr="00CF24DA" w:rsidRDefault="009447D7" w:rsidP="00CF24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Create short term workshop to fill the gaps in curriculum and serve the students.</w:t>
      </w:r>
    </w:p>
    <w:p w:rsidR="00CF24DA" w:rsidRP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7D7" w:rsidRPr="00CF24DA" w:rsidRDefault="009447D7" w:rsidP="00CF24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Mentorship is key. Students mentoring students, faculty and staff mentoring students, and</w:t>
      </w:r>
    </w:p>
    <w:p w:rsidR="009447D7" w:rsidRPr="00CF24DA" w:rsidRDefault="009447D7" w:rsidP="00CF24D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alumni mentoring students.</w:t>
      </w:r>
    </w:p>
    <w:p w:rsid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7D7" w:rsidRPr="00CF24DA" w:rsidRDefault="009447D7" w:rsidP="00CF24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Ensure that we are able to push students forward during their studies to employment.</w:t>
      </w:r>
    </w:p>
    <w:p w:rsidR="009447D7" w:rsidRDefault="009447D7" w:rsidP="00CF24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lastRenderedPageBreak/>
        <w:t>Focus on a business class with promotion and management skills. How to manage is very</w:t>
      </w:r>
      <w:r w:rsid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important with administrative topics.</w:t>
      </w:r>
    </w:p>
    <w:p w:rsidR="0057593A" w:rsidRPr="00CF24DA" w:rsidRDefault="0057593A" w:rsidP="00CF24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447D7" w:rsidRPr="00CF24DA" w:rsidRDefault="009447D7" w:rsidP="00CF24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Training should focus on communication.</w:t>
      </w:r>
    </w:p>
    <w:p w:rsid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7D7" w:rsidRPr="00CF24DA" w:rsidRDefault="009447D7" w:rsidP="00CF24D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Importance of internship experiences, especially with our local community and industry</w:t>
      </w:r>
      <w:r w:rsidR="00CF24DA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partners.</w:t>
      </w:r>
    </w:p>
    <w:p w:rsid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7D7" w:rsidRPr="00CF24DA" w:rsidRDefault="009447D7" w:rsidP="009447D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Create a “playground” performance opportunity. No longer than 1 hour, devised, dance</w:t>
      </w:r>
      <w:r w:rsid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and all student led. Also called Launchpad. Designers involved, creating inspiration</w:t>
      </w:r>
      <w:r w:rsidR="002E4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boards.</w:t>
      </w:r>
    </w:p>
    <w:p w:rsidR="00CF24DA" w:rsidRDefault="00CF24DA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7D7" w:rsidRPr="00CF24DA" w:rsidRDefault="009447D7" w:rsidP="009447D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Use the BIPOC Swap List. Need to continue to focus on history but with a new lens.</w:t>
      </w:r>
      <w:r w:rsid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https://docs.google.com/spreadsheets/d/1hrNaae60biRBsRTgX3oGPuZ7qMliQrBNgPYdJO40c64/edit#gid=0</w:t>
      </w:r>
    </w:p>
    <w:p w:rsidR="002E4034" w:rsidRDefault="002E4034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7D7" w:rsidRPr="001F7245" w:rsidRDefault="009447D7" w:rsidP="009447D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4034">
        <w:rPr>
          <w:rFonts w:ascii="Times New Roman" w:hAnsi="Times New Roman" w:cs="Times New Roman"/>
          <w:color w:val="000000"/>
          <w:sz w:val="24"/>
          <w:szCs w:val="24"/>
        </w:rPr>
        <w:t>Continue to do classic pieces, but don’t feature them in the same way. Challenge them,</w:t>
      </w:r>
      <w:r w:rsidR="001F7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245">
        <w:rPr>
          <w:rFonts w:ascii="Times New Roman" w:hAnsi="Times New Roman" w:cs="Times New Roman"/>
          <w:color w:val="000000"/>
          <w:sz w:val="24"/>
          <w:szCs w:val="24"/>
        </w:rPr>
        <w:t>shake it up, and challenge ourselves with concepts and new presentation styles.</w:t>
      </w:r>
    </w:p>
    <w:p w:rsidR="001F7245" w:rsidRDefault="001F7245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7D7" w:rsidRDefault="009447D7" w:rsidP="001F72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245">
        <w:rPr>
          <w:rFonts w:ascii="Times New Roman" w:hAnsi="Times New Roman" w:cs="Times New Roman"/>
          <w:color w:val="000000"/>
          <w:sz w:val="24"/>
          <w:szCs w:val="24"/>
        </w:rPr>
        <w:t>Outreach to high schools is vital to the department.</w:t>
      </w:r>
    </w:p>
    <w:p w:rsidR="002607C2" w:rsidRPr="002607C2" w:rsidRDefault="002607C2" w:rsidP="002607C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7C2" w:rsidRPr="001F7245" w:rsidRDefault="002607C2" w:rsidP="001F72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Increase audience development and cultivate theater patrons.</w:t>
      </w:r>
    </w:p>
    <w:p w:rsidR="001F7245" w:rsidRDefault="001F7245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7D7" w:rsidRPr="001F7245" w:rsidRDefault="009447D7" w:rsidP="009447D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245">
        <w:rPr>
          <w:rFonts w:ascii="Times New Roman" w:hAnsi="Times New Roman" w:cs="Times New Roman"/>
          <w:color w:val="000000"/>
          <w:sz w:val="24"/>
          <w:szCs w:val="24"/>
        </w:rPr>
        <w:t>Pursue collaborations that build bridges. Work with transfer programs (CSULA).</w:t>
      </w:r>
      <w:r w:rsidR="001F7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245">
        <w:rPr>
          <w:rFonts w:ascii="Times New Roman" w:hAnsi="Times New Roman" w:cs="Times New Roman"/>
          <w:color w:val="000000"/>
          <w:sz w:val="24"/>
          <w:szCs w:val="24"/>
        </w:rPr>
        <w:t>Interdepartmental collaboration within the school.</w:t>
      </w:r>
    </w:p>
    <w:p w:rsidR="001F7245" w:rsidRDefault="001F7245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7245" w:rsidRPr="001F7245" w:rsidRDefault="009447D7" w:rsidP="001F72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245">
        <w:rPr>
          <w:rFonts w:ascii="Times New Roman" w:hAnsi="Times New Roman" w:cs="Times New Roman"/>
          <w:color w:val="000000"/>
          <w:sz w:val="24"/>
          <w:szCs w:val="24"/>
        </w:rPr>
        <w:t>Plan with the “ripple effect” in mind.</w:t>
      </w:r>
    </w:p>
    <w:p w:rsidR="001F7245" w:rsidRDefault="001F7245" w:rsidP="001F724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Theater Department: Students, Staff, Faculty</w:t>
      </w:r>
    </w:p>
    <w:p w:rsidR="001F7245" w:rsidRDefault="001F7245" w:rsidP="001F724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College: Interdepartmental; Arts, Media, Design Career &amp; Academic Pathways</w:t>
      </w:r>
    </w:p>
    <w:p w:rsidR="001F7245" w:rsidRDefault="001F7245" w:rsidP="001F724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Community: East LA, High School Partners, Transfer Partners, Theater Community</w:t>
      </w:r>
    </w:p>
    <w:p w:rsidR="001F7245" w:rsidRPr="001F7245" w:rsidRDefault="001F7245" w:rsidP="001F724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Global: Culturally Responsive, Representation, Equity</w:t>
      </w:r>
    </w:p>
    <w:p w:rsidR="001F7245" w:rsidRDefault="001F7245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Moving forward in Theater:</w:t>
      </w:r>
    </w:p>
    <w:p w:rsidR="009447D7" w:rsidRPr="001F7245" w:rsidRDefault="009447D7" w:rsidP="001F724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245">
        <w:rPr>
          <w:rFonts w:ascii="Times New Roman" w:hAnsi="Times New Roman" w:cs="Times New Roman"/>
          <w:color w:val="000000"/>
          <w:sz w:val="24"/>
          <w:szCs w:val="24"/>
        </w:rPr>
        <w:t>Plan to work with Zoom in the future for meetings and collaborating.</w:t>
      </w:r>
    </w:p>
    <w:p w:rsidR="009447D7" w:rsidRPr="001F7245" w:rsidRDefault="009447D7" w:rsidP="001F724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245">
        <w:rPr>
          <w:rFonts w:ascii="Times New Roman" w:hAnsi="Times New Roman" w:cs="Times New Roman"/>
          <w:color w:val="000000"/>
          <w:sz w:val="24"/>
          <w:szCs w:val="24"/>
        </w:rPr>
        <w:t>Everything takes longer with the protocols.</w:t>
      </w:r>
    </w:p>
    <w:p w:rsidR="009447D7" w:rsidRPr="001F7245" w:rsidRDefault="009447D7" w:rsidP="001F724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245">
        <w:rPr>
          <w:rFonts w:ascii="Times New Roman" w:hAnsi="Times New Roman" w:cs="Times New Roman"/>
          <w:color w:val="000000"/>
          <w:sz w:val="24"/>
          <w:szCs w:val="24"/>
        </w:rPr>
        <w:t>No more 10 out of 12 days</w:t>
      </w:r>
    </w:p>
    <w:p w:rsidR="009447D7" w:rsidRPr="001F7245" w:rsidRDefault="009447D7" w:rsidP="001F724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245">
        <w:rPr>
          <w:rFonts w:ascii="Times New Roman" w:hAnsi="Times New Roman" w:cs="Times New Roman"/>
          <w:color w:val="000000"/>
          <w:sz w:val="24"/>
          <w:szCs w:val="24"/>
        </w:rPr>
        <w:t>Consider the schedule impact on faculty and staff</w:t>
      </w:r>
      <w:r w:rsidR="001F7245" w:rsidRPr="001F7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47D7" w:rsidRPr="001F7245" w:rsidRDefault="009447D7" w:rsidP="001F724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245">
        <w:rPr>
          <w:rFonts w:ascii="Times New Roman" w:hAnsi="Times New Roman" w:cs="Times New Roman"/>
          <w:color w:val="000000"/>
          <w:sz w:val="24"/>
          <w:szCs w:val="24"/>
        </w:rPr>
        <w:t>Virtual shows need support from the department and have many technical needs</w:t>
      </w:r>
      <w:r w:rsidR="001F7245" w:rsidRPr="001F7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47D7" w:rsidRPr="001F7245" w:rsidRDefault="009447D7" w:rsidP="001F724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245">
        <w:rPr>
          <w:rFonts w:ascii="Times New Roman" w:hAnsi="Times New Roman" w:cs="Times New Roman"/>
          <w:color w:val="000000"/>
          <w:sz w:val="24"/>
          <w:szCs w:val="24"/>
        </w:rPr>
        <w:t>A way to increase student bandwidth.</w:t>
      </w:r>
    </w:p>
    <w:p w:rsidR="009447D7" w:rsidRPr="001F7245" w:rsidRDefault="009447D7" w:rsidP="001F724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245">
        <w:rPr>
          <w:rFonts w:ascii="Times New Roman" w:hAnsi="Times New Roman" w:cs="Times New Roman"/>
          <w:color w:val="000000"/>
          <w:sz w:val="24"/>
          <w:szCs w:val="24"/>
        </w:rPr>
        <w:t>Create lighting and tech packs for students performing remotely.</w:t>
      </w:r>
    </w:p>
    <w:p w:rsidR="009447D7" w:rsidRPr="001F7245" w:rsidRDefault="009447D7" w:rsidP="001F724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245">
        <w:rPr>
          <w:rFonts w:ascii="Times New Roman" w:hAnsi="Times New Roman" w:cs="Times New Roman"/>
          <w:color w:val="000000"/>
          <w:sz w:val="24"/>
          <w:szCs w:val="24"/>
        </w:rPr>
        <w:t>Live simulcast the shows on Vimeo or other platforms</w:t>
      </w:r>
      <w:r w:rsidR="001F7245" w:rsidRPr="001F7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47D7" w:rsidRPr="001F7245" w:rsidRDefault="009447D7" w:rsidP="001F724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245">
        <w:rPr>
          <w:rFonts w:ascii="Times New Roman" w:hAnsi="Times New Roman" w:cs="Times New Roman"/>
          <w:color w:val="000000"/>
          <w:sz w:val="24"/>
          <w:szCs w:val="24"/>
        </w:rPr>
        <w:t>Check in and check out meetings after rehearsals to avoid the harsh transition to</w:t>
      </w:r>
    </w:p>
    <w:p w:rsidR="002607C2" w:rsidRPr="002607C2" w:rsidRDefault="009447D7" w:rsidP="002607C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isolation.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Location: </w:t>
      </w:r>
      <w:r w:rsidRPr="00CF24DA">
        <w:rPr>
          <w:rFonts w:ascii="Times New Roman" w:hAnsi="Times New Roman" w:cs="Times New Roman"/>
          <w:color w:val="FFFFFF"/>
          <w:sz w:val="24"/>
          <w:szCs w:val="24"/>
        </w:rPr>
        <w:t>ZOOM ID: 929 2772 8072</w:t>
      </w:r>
    </w:p>
    <w:p w:rsidR="001F7245" w:rsidRPr="00CF24DA" w:rsidRDefault="009447D7" w:rsidP="001F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FFFFFF"/>
          <w:sz w:val="24"/>
          <w:szCs w:val="24"/>
        </w:rPr>
        <w:t>D</w:t>
      </w:r>
      <w:r w:rsidR="001F7245" w:rsidRPr="001F7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F7245" w:rsidRPr="00CF24DA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="001F7245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the Season</w:t>
      </w:r>
      <w:r w:rsidR="001F7245">
        <w:rPr>
          <w:rFonts w:ascii="Times New Roman" w:hAnsi="Times New Roman" w:cs="Times New Roman"/>
          <w:color w:val="000000"/>
          <w:sz w:val="24"/>
          <w:szCs w:val="24"/>
        </w:rPr>
        <w:t xml:space="preserve"> Selection</w:t>
      </w:r>
      <w:r w:rsidR="001F7245"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Committee:</w:t>
      </w:r>
    </w:p>
    <w:p w:rsidR="001F7245" w:rsidRPr="00CF24DA" w:rsidRDefault="001F7245" w:rsidP="001F724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lastRenderedPageBreak/>
        <w:t>Have a panel of student representatives</w:t>
      </w:r>
    </w:p>
    <w:p w:rsidR="001F7245" w:rsidRPr="00CF24DA" w:rsidRDefault="001F7245" w:rsidP="001F724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Students are stakeholders</w:t>
      </w:r>
    </w:p>
    <w:p w:rsidR="001F7245" w:rsidRPr="00CF24DA" w:rsidRDefault="001F7245" w:rsidP="001F724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Representatives from Directing, Design &amp; Technology, Acting, etc.</w:t>
      </w:r>
    </w:p>
    <w:p w:rsidR="001F7245" w:rsidRPr="00CF24DA" w:rsidRDefault="001F7245" w:rsidP="001F724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Create a survey for each </w:t>
      </w:r>
      <w:proofErr w:type="gram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gramEnd"/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incoming students to share their ideas for the</w:t>
      </w:r>
    </w:p>
    <w:p w:rsidR="001F7245" w:rsidRDefault="001F7245" w:rsidP="001F72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seasons.</w:t>
      </w:r>
    </w:p>
    <w:p w:rsidR="001F7245" w:rsidRPr="00CF24DA" w:rsidRDefault="001F7245" w:rsidP="001F724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Create a 2-year strategic plan</w:t>
      </w:r>
    </w:p>
    <w:p w:rsidR="001F7245" w:rsidRPr="00CF24DA" w:rsidRDefault="001F7245" w:rsidP="001F72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Focus on creating relationships. Students can work with guests and community</w:t>
      </w:r>
    </w:p>
    <w:p w:rsidR="001F7245" w:rsidRPr="00CF24DA" w:rsidRDefault="001F7245" w:rsidP="001F72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and industry partners to start building networks.</w:t>
      </w:r>
    </w:p>
    <w:p w:rsidR="001F7245" w:rsidRPr="00CF24DA" w:rsidRDefault="001F7245" w:rsidP="001F72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Ensure staff is a part of the creative planning.</w:t>
      </w:r>
    </w:p>
    <w:p w:rsidR="001F7245" w:rsidRPr="00CF24DA" w:rsidRDefault="001F7245" w:rsidP="001F72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Think outside of plays: movement pieces, devised work, performance arts, etc.</w:t>
      </w:r>
    </w:p>
    <w:p w:rsidR="001F7245" w:rsidRPr="00CF24DA" w:rsidRDefault="001F7245" w:rsidP="001F72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Experience theater and non-theater performance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7245" w:rsidRPr="00CF24DA" w:rsidRDefault="001F7245" w:rsidP="001F72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Consider the resources. Human resources. Tools and material resources.</w:t>
      </w:r>
    </w:p>
    <w:p w:rsidR="009447D7" w:rsidRPr="001F7245" w:rsidRDefault="001F7245" w:rsidP="009447D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New play or new works festival.</w:t>
      </w:r>
      <w:r w:rsidR="009447D7" w:rsidRPr="001F7245">
        <w:rPr>
          <w:rFonts w:ascii="Times New Roman" w:hAnsi="Times New Roman" w:cs="Times New Roman"/>
          <w:color w:val="FFFFFF"/>
          <w:sz w:val="24"/>
          <w:szCs w:val="24"/>
        </w:rPr>
        <w:t>, May 21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Time: </w:t>
      </w:r>
      <w:r w:rsidRPr="00CF24DA">
        <w:rPr>
          <w:rFonts w:ascii="Times New Roman" w:hAnsi="Times New Roman" w:cs="Times New Roman"/>
          <w:color w:val="FFFFFF"/>
          <w:sz w:val="24"/>
          <w:szCs w:val="24"/>
        </w:rPr>
        <w:t>10 – 11:30 AM</w:t>
      </w:r>
    </w:p>
    <w:p w:rsidR="009447D7" w:rsidRPr="00CF24DA" w:rsidRDefault="00CD0934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 Informatio</w:t>
      </w:r>
      <w:r w:rsidR="00A95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</w:p>
    <w:p w:rsidR="009447D7" w:rsidRPr="00CD0934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CF24DA">
        <w:rPr>
          <w:rFonts w:ascii="Times New Roman" w:hAnsi="Times New Roman" w:cs="Times New Roman"/>
          <w:b/>
          <w:bCs/>
          <w:color w:val="FFFFFF"/>
          <w:sz w:val="24"/>
          <w:szCs w:val="24"/>
        </w:rPr>
        <w:t>T h e a t e r</w:t>
      </w:r>
    </w:p>
    <w:p w:rsidR="00CD0934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0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Name </w:t>
      </w:r>
      <w:r w:rsidR="001F7245" w:rsidRPr="00CD09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F7245" w:rsidRPr="00CD09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D0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Email </w:t>
      </w:r>
      <w:r w:rsidR="001F7245" w:rsidRPr="00CD09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F7245" w:rsidRPr="00CD09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F7245" w:rsidRPr="00CD09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D0934" w:rsidRPr="00CD09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D0934" w:rsidRPr="00CD09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D0934" w:rsidRPr="00CD09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D0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Phone </w:t>
      </w:r>
      <w:r w:rsidR="001F7245" w:rsidRPr="00CD09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9447D7" w:rsidRPr="00CF24DA" w:rsidRDefault="001F7245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9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Cristina Frias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5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cristinafrias@mac.com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323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377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1415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Elvia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Rubalcava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6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elvia.susana.rubalcava@gmail.com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714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913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7744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Jeff Kleeman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7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studioserenola@gmail.com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323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821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1118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Sylvia Blush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8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sylviablush@gmail.com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562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928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7111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Jon Rivera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9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jonlawrencerivera@gmail.com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323-377-1308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Cheryl Rizzo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0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cherylrizzo@gmail.com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818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802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5051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Sara Guerrero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1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guerrero.sara@gmail.com</w:t>
        </w:r>
      </w:hyperlink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714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785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0764 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Jeff Kleeman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2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Jkleeman@laopera.org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323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821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1118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Natalie Wong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3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wongnm@laccd.edu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323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314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5605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Tony Shayne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4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tony.shayne@gmail.com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818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469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0307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Nathan Davis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5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davisnb@elac.edu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530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515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9528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Vanessa Pellegrini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6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mizzonv@elac.edu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310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968-7631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James Buglewicz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7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buglewjv@laccd.edu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323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363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5886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 xml:space="preserve">avid Scott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8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scottdl@elac.edu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818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481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8917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Manny Prieto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9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mprieto@lamusart.org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323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262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7734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Alex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Meda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20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alexmeda@teatroluna.org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312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237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0878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Hashi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Stone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21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stonelh@elac.edu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213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309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9138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Claudia Duran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22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ceduran5@outlook.com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412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720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8649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Lisa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Wolpe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23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lisawolpe@gmail.com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310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453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5069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Eleanor Montecino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24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eleanor.montecino@gmail.com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626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423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9446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Brent Bruin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25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bruinbm@elac.edu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260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704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0599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Cheryl Rizzo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26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cherylr@bostoncourt.com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626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6836802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Jocelyn Tamayo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27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lyn_10@ymail.com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626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931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0739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Wayne Nakasone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28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wayne@thelatc.org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213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542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7323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Meghan </w:t>
      </w:r>
      <w:proofErr w:type="spellStart"/>
      <w:r w:rsidRPr="00CF24DA">
        <w:rPr>
          <w:rFonts w:ascii="Times New Roman" w:hAnsi="Times New Roman" w:cs="Times New Roman"/>
          <w:color w:val="000000"/>
          <w:sz w:val="24"/>
          <w:szCs w:val="24"/>
        </w:rPr>
        <w:t>Ims</w:t>
      </w:r>
      <w:proofErr w:type="spellEnd"/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29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meghan.ims@outlook.com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760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978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8880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Alicia Green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30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agreen@anoisewithin.org</w:t>
        </w:r>
      </w:hyperlink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917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376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7915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Kaz Kasnetsis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31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kasnetsis@yahoo.com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323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365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6525</w:t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Lorena Ortega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32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lorenamarisolortega@gmail.com</w:t>
        </w:r>
      </w:hyperlink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714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661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8737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447D7" w:rsidRPr="00CF24DA" w:rsidRDefault="009447D7" w:rsidP="0094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Joseph Darby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33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josephdarby2515@gmail.com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562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489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3490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548BA" w:rsidRPr="00CF24DA" w:rsidRDefault="009447D7" w:rsidP="009447D7">
      <w:pPr>
        <w:rPr>
          <w:rFonts w:ascii="Times New Roman" w:hAnsi="Times New Roman" w:cs="Times New Roman"/>
          <w:sz w:val="24"/>
          <w:szCs w:val="24"/>
        </w:rPr>
      </w:pPr>
      <w:r w:rsidRPr="00CF24D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Couture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34" w:history="1">
        <w:r w:rsidR="00CD0934" w:rsidRPr="00B416AA">
          <w:rPr>
            <w:rStyle w:val="Hyperlink"/>
            <w:rFonts w:ascii="Times New Roman" w:hAnsi="Times New Roman" w:cs="Times New Roman"/>
            <w:sz w:val="24"/>
            <w:szCs w:val="24"/>
          </w:rPr>
          <w:t>fpcouture@gmail.com</w:t>
        </w:r>
      </w:hyperlink>
      <w:r w:rsidRPr="00CF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310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="00CD09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4DA">
        <w:rPr>
          <w:rFonts w:ascii="Times New Roman" w:hAnsi="Times New Roman" w:cs="Times New Roman"/>
          <w:color w:val="000000"/>
          <w:sz w:val="24"/>
          <w:szCs w:val="24"/>
        </w:rPr>
        <w:t>7380</w:t>
      </w:r>
    </w:p>
    <w:sectPr w:rsidR="002548BA" w:rsidRPr="00CF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7F0D"/>
    <w:multiLevelType w:val="hybridMultilevel"/>
    <w:tmpl w:val="D62E306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7D92"/>
    <w:multiLevelType w:val="hybridMultilevel"/>
    <w:tmpl w:val="5C1ACD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97ACB"/>
    <w:multiLevelType w:val="hybridMultilevel"/>
    <w:tmpl w:val="912A80EC"/>
    <w:lvl w:ilvl="0" w:tplc="AADA22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04ADB"/>
    <w:multiLevelType w:val="hybridMultilevel"/>
    <w:tmpl w:val="D8CA6E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0C01CF"/>
    <w:multiLevelType w:val="hybridMultilevel"/>
    <w:tmpl w:val="8CCA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45EF7"/>
    <w:multiLevelType w:val="hybridMultilevel"/>
    <w:tmpl w:val="7772F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A1331"/>
    <w:multiLevelType w:val="hybridMultilevel"/>
    <w:tmpl w:val="64DE0C38"/>
    <w:lvl w:ilvl="0" w:tplc="DAE63F8C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56FDE"/>
    <w:multiLevelType w:val="hybridMultilevel"/>
    <w:tmpl w:val="C78499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64027D"/>
    <w:multiLevelType w:val="hybridMultilevel"/>
    <w:tmpl w:val="994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63A6E"/>
    <w:multiLevelType w:val="hybridMultilevel"/>
    <w:tmpl w:val="78AC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094D"/>
    <w:multiLevelType w:val="hybridMultilevel"/>
    <w:tmpl w:val="FA4A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E2EB9"/>
    <w:multiLevelType w:val="hybridMultilevel"/>
    <w:tmpl w:val="37B2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F5584"/>
    <w:multiLevelType w:val="hybridMultilevel"/>
    <w:tmpl w:val="6810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716D6"/>
    <w:multiLevelType w:val="hybridMultilevel"/>
    <w:tmpl w:val="925A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E09CB"/>
    <w:multiLevelType w:val="hybridMultilevel"/>
    <w:tmpl w:val="C3D8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72AB0"/>
    <w:multiLevelType w:val="hybridMultilevel"/>
    <w:tmpl w:val="FC4468A0"/>
    <w:lvl w:ilvl="0" w:tplc="E44E046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57151"/>
    <w:multiLevelType w:val="hybridMultilevel"/>
    <w:tmpl w:val="54046C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12"/>
  </w:num>
  <w:num w:numId="10">
    <w:abstractNumId w:val="10"/>
  </w:num>
  <w:num w:numId="11">
    <w:abstractNumId w:val="15"/>
  </w:num>
  <w:num w:numId="12">
    <w:abstractNumId w:val="14"/>
  </w:num>
  <w:num w:numId="13">
    <w:abstractNumId w:val="6"/>
  </w:num>
  <w:num w:numId="14">
    <w:abstractNumId w:val="0"/>
  </w:num>
  <w:num w:numId="15">
    <w:abstractNumId w:val="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D7"/>
    <w:rsid w:val="0002745A"/>
    <w:rsid w:val="001F7245"/>
    <w:rsid w:val="002548BA"/>
    <w:rsid w:val="002607C2"/>
    <w:rsid w:val="002E4034"/>
    <w:rsid w:val="0057593A"/>
    <w:rsid w:val="0073432B"/>
    <w:rsid w:val="008D720F"/>
    <w:rsid w:val="009447D7"/>
    <w:rsid w:val="00A16B33"/>
    <w:rsid w:val="00A958C0"/>
    <w:rsid w:val="00CD0934"/>
    <w:rsid w:val="00CF24DA"/>
    <w:rsid w:val="00D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315BE-AC68-447A-A6C9-DCFCAA7A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2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ablush@gmail.com" TargetMode="External"/><Relationship Id="rId13" Type="http://schemas.openxmlformats.org/officeDocument/2006/relationships/hyperlink" Target="mailto:wongnm@laccd.edu" TargetMode="External"/><Relationship Id="rId18" Type="http://schemas.openxmlformats.org/officeDocument/2006/relationships/hyperlink" Target="mailto:scottdl@elac.edu" TargetMode="External"/><Relationship Id="rId26" Type="http://schemas.openxmlformats.org/officeDocument/2006/relationships/hyperlink" Target="mailto:cherylr@bostoncourt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onelh@elac.edu" TargetMode="External"/><Relationship Id="rId34" Type="http://schemas.openxmlformats.org/officeDocument/2006/relationships/hyperlink" Target="mailto:fpcouture@gmail.com" TargetMode="External"/><Relationship Id="rId7" Type="http://schemas.openxmlformats.org/officeDocument/2006/relationships/hyperlink" Target="mailto:studioserenola@gmail.com" TargetMode="External"/><Relationship Id="rId12" Type="http://schemas.openxmlformats.org/officeDocument/2006/relationships/hyperlink" Target="mailto:Jkleeman@laopera.org" TargetMode="External"/><Relationship Id="rId17" Type="http://schemas.openxmlformats.org/officeDocument/2006/relationships/hyperlink" Target="mailto:buglewjv@laccd.edu" TargetMode="External"/><Relationship Id="rId25" Type="http://schemas.openxmlformats.org/officeDocument/2006/relationships/hyperlink" Target="mailto:bruinbm@elac.edu" TargetMode="External"/><Relationship Id="rId33" Type="http://schemas.openxmlformats.org/officeDocument/2006/relationships/hyperlink" Target="mailto:josephdarby251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izzonv@elac.edu" TargetMode="External"/><Relationship Id="rId20" Type="http://schemas.openxmlformats.org/officeDocument/2006/relationships/hyperlink" Target="mailto:alexmeda@teatroluna.org" TargetMode="External"/><Relationship Id="rId29" Type="http://schemas.openxmlformats.org/officeDocument/2006/relationships/hyperlink" Target="mailto:meghan.ims@outl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lvia.susana.rubalcava@gmail.com" TargetMode="External"/><Relationship Id="rId11" Type="http://schemas.openxmlformats.org/officeDocument/2006/relationships/hyperlink" Target="mailto:guerrero.sara@gmail.com" TargetMode="External"/><Relationship Id="rId24" Type="http://schemas.openxmlformats.org/officeDocument/2006/relationships/hyperlink" Target="mailto:eleanor.montecino@gmail.com" TargetMode="External"/><Relationship Id="rId32" Type="http://schemas.openxmlformats.org/officeDocument/2006/relationships/hyperlink" Target="mailto:lorenamarisolortega@gmail.com" TargetMode="External"/><Relationship Id="rId5" Type="http://schemas.openxmlformats.org/officeDocument/2006/relationships/hyperlink" Target="mailto:cristinafrias@mac.com" TargetMode="External"/><Relationship Id="rId15" Type="http://schemas.openxmlformats.org/officeDocument/2006/relationships/hyperlink" Target="mailto:davisnb@elac.edu" TargetMode="External"/><Relationship Id="rId23" Type="http://schemas.openxmlformats.org/officeDocument/2006/relationships/hyperlink" Target="mailto:lisawolpe@gmail.com" TargetMode="External"/><Relationship Id="rId28" Type="http://schemas.openxmlformats.org/officeDocument/2006/relationships/hyperlink" Target="mailto:wayne@thelatc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herylrizzo@gmail.com" TargetMode="External"/><Relationship Id="rId19" Type="http://schemas.openxmlformats.org/officeDocument/2006/relationships/hyperlink" Target="mailto:mprieto@lamusart.org" TargetMode="External"/><Relationship Id="rId31" Type="http://schemas.openxmlformats.org/officeDocument/2006/relationships/hyperlink" Target="mailto:kasnetsis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lawrencerivera@gmail.com" TargetMode="External"/><Relationship Id="rId14" Type="http://schemas.openxmlformats.org/officeDocument/2006/relationships/hyperlink" Target="mailto:tony.shayne@gmail.com" TargetMode="External"/><Relationship Id="rId22" Type="http://schemas.openxmlformats.org/officeDocument/2006/relationships/hyperlink" Target="mailto:ceduran5@outlook.com" TargetMode="External"/><Relationship Id="rId27" Type="http://schemas.openxmlformats.org/officeDocument/2006/relationships/hyperlink" Target="mailto:lyn_10@ymail.com" TargetMode="External"/><Relationship Id="rId30" Type="http://schemas.openxmlformats.org/officeDocument/2006/relationships/hyperlink" Target="mailto:agreen@anoisewithin.or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Los Angeles College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Lisa</dc:creator>
  <cp:keywords/>
  <dc:description/>
  <cp:lastModifiedBy>Stone, Lisa</cp:lastModifiedBy>
  <cp:revision>2</cp:revision>
  <dcterms:created xsi:type="dcterms:W3CDTF">2024-05-19T20:13:00Z</dcterms:created>
  <dcterms:modified xsi:type="dcterms:W3CDTF">2024-05-19T20:13:00Z</dcterms:modified>
</cp:coreProperties>
</file>