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3045" w14:textId="6500EBFA" w:rsidR="004B7569" w:rsidRDefault="009B643E" w:rsidP="009B643E">
      <w:pPr>
        <w:jc w:val="center"/>
      </w:pPr>
      <w:r>
        <w:t>Colleges contacted for collegial consultation</w:t>
      </w:r>
    </w:p>
    <w:p w14:paraId="6F69C2FD" w14:textId="77777777" w:rsidR="009B643E" w:rsidRDefault="009B643E" w:rsidP="009B643E">
      <w:pPr>
        <w:jc w:val="center"/>
      </w:pPr>
    </w:p>
    <w:p w14:paraId="0CAB8B4A" w14:textId="4CD3D4E4" w:rsidR="009B643E" w:rsidRDefault="009B643E" w:rsidP="009B643E">
      <w:pPr>
        <w:jc w:val="center"/>
      </w:pPr>
    </w:p>
    <w:p w14:paraId="759B1CBF" w14:textId="77777777" w:rsidR="009D4C44" w:rsidRDefault="009D4C44" w:rsidP="009D4C44"/>
    <w:p w14:paraId="2206DDFB" w14:textId="71B0B6C5" w:rsidR="009B643E" w:rsidRDefault="009B643E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  <w:r w:rsidRPr="009B643E">
        <w:rPr>
          <w:rFonts w:ascii="Arial" w:eastAsia="Times New Roman" w:hAnsi="Arial" w:cs="Arial"/>
          <w:color w:val="707070"/>
        </w:rPr>
        <w:t>- Pasadena City College</w:t>
      </w:r>
    </w:p>
    <w:p w14:paraId="236094EF" w14:textId="78A414C8" w:rsidR="009D4C44" w:rsidRPr="009B643E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  <w:r>
        <w:rPr>
          <w:rFonts w:ascii="Arial" w:eastAsia="Times New Roman" w:hAnsi="Arial" w:cs="Arial"/>
          <w:color w:val="707070"/>
        </w:rPr>
        <w:t>- Los Angeles City College</w:t>
      </w:r>
      <w:bookmarkStart w:id="0" w:name="_GoBack"/>
      <w:bookmarkEnd w:id="0"/>
    </w:p>
    <w:p w14:paraId="64211E52" w14:textId="77777777" w:rsidR="009B643E" w:rsidRDefault="009B643E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  <w:r w:rsidRPr="009B643E">
        <w:rPr>
          <w:rFonts w:ascii="Arial" w:eastAsia="Times New Roman" w:hAnsi="Arial" w:cs="Arial"/>
          <w:color w:val="707070"/>
        </w:rPr>
        <w:t>- Rio Hondo College </w:t>
      </w:r>
    </w:p>
    <w:p w14:paraId="23C4ECEF" w14:textId="6B02C3DE" w:rsidR="009B643E" w:rsidRPr="009B643E" w:rsidRDefault="009B643E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  <w:r w:rsidRPr="009B643E">
        <w:rPr>
          <w:rFonts w:ascii="Arial" w:eastAsia="Times New Roman" w:hAnsi="Arial" w:cs="Arial"/>
          <w:color w:val="707070"/>
        </w:rPr>
        <w:t>- Citrus College</w:t>
      </w:r>
    </w:p>
    <w:p w14:paraId="54C2537B" w14:textId="0F269799" w:rsidR="009B643E" w:rsidRDefault="009B643E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  <w:r w:rsidRPr="009B643E">
        <w:rPr>
          <w:rFonts w:ascii="Arial" w:eastAsia="Times New Roman" w:hAnsi="Arial" w:cs="Arial"/>
          <w:color w:val="707070"/>
        </w:rPr>
        <w:t>- Long Beach City College</w:t>
      </w:r>
    </w:p>
    <w:p w14:paraId="56928D97" w14:textId="4F4EBEDC" w:rsidR="009D4C44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</w:p>
    <w:p w14:paraId="1AFCD212" w14:textId="7013AF56" w:rsidR="009D4C44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</w:p>
    <w:p w14:paraId="3E3A7C4A" w14:textId="6D2F5B70" w:rsidR="009D4C44" w:rsidRPr="009B643E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</w:p>
    <w:p w14:paraId="3E097A8A" w14:textId="77777777" w:rsidR="009B643E" w:rsidRPr="009B643E" w:rsidRDefault="009B643E" w:rsidP="009B643E">
      <w:pPr>
        <w:rPr>
          <w:rFonts w:ascii="Times New Roman" w:eastAsia="Times New Roman" w:hAnsi="Times New Roman" w:cs="Times New Roman"/>
        </w:rPr>
      </w:pPr>
    </w:p>
    <w:p w14:paraId="489CB97F" w14:textId="77777777" w:rsidR="009B643E" w:rsidRDefault="009B643E" w:rsidP="009B643E"/>
    <w:sectPr w:rsidR="009B643E" w:rsidSect="0027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E"/>
    <w:rsid w:val="00271FE5"/>
    <w:rsid w:val="004B7569"/>
    <w:rsid w:val="009B643E"/>
    <w:rsid w:val="009D4C44"/>
    <w:rsid w:val="00D9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0D09"/>
  <w15:chartTrackingRefBased/>
  <w15:docId w15:val="{7E9CABF4-BDE3-5F4C-83D0-DD1C651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4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Cuyler</dc:creator>
  <cp:keywords/>
  <dc:description/>
  <cp:lastModifiedBy>Smith, Cuyler</cp:lastModifiedBy>
  <cp:revision>2</cp:revision>
  <dcterms:created xsi:type="dcterms:W3CDTF">2024-08-18T18:19:00Z</dcterms:created>
  <dcterms:modified xsi:type="dcterms:W3CDTF">2024-08-18T18:56:00Z</dcterms:modified>
</cp:coreProperties>
</file>