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2545C" w14:textId="7024FF6A" w:rsidR="00D74AFE" w:rsidRDefault="00ED673E">
      <w:r>
        <w:t xml:space="preserve">Financial Planning and Investment I </w:t>
      </w:r>
    </w:p>
    <w:p w14:paraId="5AC99CB9" w14:textId="076E115B" w:rsidR="00ED673E" w:rsidRDefault="00ED673E">
      <w:r>
        <w:t xml:space="preserve">Colleges that could be contacted. </w:t>
      </w:r>
    </w:p>
    <w:p w14:paraId="60B2E027" w14:textId="77777777" w:rsidR="00ED673E" w:rsidRDefault="00ED673E">
      <w:r w:rsidRPr="00ED673E">
        <w:t xml:space="preserve">0504.00 Banking and Finance </w:t>
      </w:r>
    </w:p>
    <w:p w14:paraId="576296DE" w14:textId="77777777" w:rsidR="00ED673E" w:rsidRDefault="00ED673E">
      <w:r w:rsidRPr="00ED673E">
        <w:t xml:space="preserve">Glendale 3 3 14 7 </w:t>
      </w:r>
    </w:p>
    <w:p w14:paraId="2197234D" w14:textId="77777777" w:rsidR="00ED673E" w:rsidRDefault="00ED673E">
      <w:r w:rsidRPr="00ED673E">
        <w:t xml:space="preserve">LA City 12 7 8 9 </w:t>
      </w:r>
    </w:p>
    <w:p w14:paraId="203911E5" w14:textId="77777777" w:rsidR="00ED673E" w:rsidRDefault="00ED673E">
      <w:r w:rsidRPr="00ED673E">
        <w:t xml:space="preserve">LA Pierce 9 3 4 5 LA Southwest - - 3 1 </w:t>
      </w:r>
    </w:p>
    <w:p w14:paraId="17A64B53" w14:textId="77777777" w:rsidR="00ED673E" w:rsidRDefault="00ED673E">
      <w:r w:rsidRPr="00ED673E">
        <w:t xml:space="preserve">LA Valley 36 40 34 37 </w:t>
      </w:r>
    </w:p>
    <w:p w14:paraId="7BC17CA3" w14:textId="77777777" w:rsidR="00ED673E" w:rsidRDefault="00ED673E">
      <w:r w:rsidRPr="00ED673E">
        <w:t xml:space="preserve">Long Beach 3 1 5 3 </w:t>
      </w:r>
    </w:p>
    <w:p w14:paraId="0DE98928" w14:textId="77777777" w:rsidR="00ED673E" w:rsidRDefault="00ED673E">
      <w:r w:rsidRPr="00ED673E">
        <w:t xml:space="preserve">Pasadena 2 5 7 5 Rio Hondo - - 1 0 </w:t>
      </w:r>
    </w:p>
    <w:p w14:paraId="439D46B8" w14:textId="77777777" w:rsidR="00ED673E" w:rsidRDefault="00ED673E">
      <w:r w:rsidRPr="00ED673E">
        <w:t xml:space="preserve">LA Subtotal 65 59 76 67 </w:t>
      </w:r>
    </w:p>
    <w:p w14:paraId="6655D9C1" w14:textId="77777777" w:rsidR="00ED673E" w:rsidRDefault="00ED673E">
      <w:r w:rsidRPr="00ED673E">
        <w:t xml:space="preserve">Santa Ana - 1 - 0 </w:t>
      </w:r>
    </w:p>
    <w:p w14:paraId="23C24CB1" w14:textId="45803572" w:rsidR="00ED673E" w:rsidRDefault="00ED673E">
      <w:r w:rsidRPr="00ED673E">
        <w:t>Santiago Canyon</w:t>
      </w:r>
      <w:r>
        <w:t xml:space="preserve"> </w:t>
      </w:r>
      <w:r w:rsidRPr="00ED673E">
        <w:t>12 4</w:t>
      </w:r>
    </w:p>
    <w:p w14:paraId="70529216" w14:textId="77777777" w:rsidR="00ED673E" w:rsidRDefault="00ED673E"/>
    <w:sectPr w:rsidR="00ED67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3E"/>
    <w:rsid w:val="00043FF1"/>
    <w:rsid w:val="009B60DE"/>
    <w:rsid w:val="009E0642"/>
    <w:rsid w:val="00D74AFE"/>
    <w:rsid w:val="00ED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C9300"/>
  <w15:chartTrackingRefBased/>
  <w15:docId w15:val="{73F34741-8ECF-4625-AC85-681328DC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7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7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7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7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7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7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7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7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7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7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7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7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7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7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7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7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7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6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67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7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67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7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7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7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Possidon</dc:creator>
  <cp:keywords/>
  <dc:description/>
  <cp:lastModifiedBy>Sophia Possidon</cp:lastModifiedBy>
  <cp:revision>1</cp:revision>
  <dcterms:created xsi:type="dcterms:W3CDTF">2025-01-14T02:39:00Z</dcterms:created>
  <dcterms:modified xsi:type="dcterms:W3CDTF">2025-01-14T02:42:00Z</dcterms:modified>
</cp:coreProperties>
</file>