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D7" w:rsidRPr="00CF24DA" w:rsidRDefault="009447D7" w:rsidP="00A9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8C0">
        <w:rPr>
          <w:rFonts w:ascii="Times New Roman" w:hAnsi="Times New Roman" w:cs="Times New Roman"/>
          <w:b/>
          <w:bCs/>
          <w:color w:val="000000"/>
          <w:sz w:val="28"/>
          <w:szCs w:val="24"/>
        </w:rPr>
        <w:t>ELAC Theater Department CTE Advisory Committee</w:t>
      </w:r>
    </w:p>
    <w:p w:rsidR="00A958C0" w:rsidRDefault="00A958C0" w:rsidP="00A9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A958C0" w:rsidRDefault="009447D7" w:rsidP="00A9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C0">
        <w:rPr>
          <w:rFonts w:ascii="Times New Roman" w:hAnsi="Times New Roman" w:cs="Times New Roman"/>
          <w:b/>
          <w:color w:val="000000"/>
          <w:sz w:val="24"/>
          <w:szCs w:val="24"/>
        </w:rPr>
        <w:t>Meeting Minutes</w:t>
      </w:r>
    </w:p>
    <w:p w:rsidR="00A958C0" w:rsidRDefault="00A958C0" w:rsidP="00A9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Location: Zoom</w:t>
      </w:r>
    </w:p>
    <w:p w:rsidR="009447D7" w:rsidRPr="00CF24DA" w:rsidRDefault="00A958C0" w:rsidP="00A9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Date: May 2, </w:t>
      </w:r>
      <w:r w:rsidR="009447D7" w:rsidRPr="00CF24D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E657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958C0" w:rsidRPr="00A958C0" w:rsidRDefault="00A958C0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58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Time: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10:00am-11:30am</w:t>
      </w:r>
    </w:p>
    <w:p w:rsidR="00A958C0" w:rsidRDefault="00A958C0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Opening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The regular meeting of the ELAC Theater Department CTE Advisory Committee was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called to order at 10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am on Zoom by Jessica Hansen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20F" w:rsidRPr="00CF24DA" w:rsidRDefault="008D720F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Cristina Frias, Jessica Hansen,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Hashi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Stone, Francois Pierre Couture, Vanessa Mizzone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Pellegrini, Natalie Wong, James Buglewicz, Kaz Kasnetsis, David Scott, Nathan Davis,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Elvia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Rubalcava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>, Jeff Kleeman, Sylvia Cervantes Blush, Jon Rivera, Cheryl Rizzo, Sara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Guerrero,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Tony Shayne, Manny Prieto, Alex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Meda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, Claudia Duran, Lisa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Wolpe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>, Brent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Bruin, Jocelyn Tamayo, Wayne Nakasone, Alicia Green, Lorena Ortega</w:t>
      </w:r>
    </w:p>
    <w:p w:rsidR="008D720F" w:rsidRPr="00CF24DA" w:rsidRDefault="008D720F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Welcome &amp; Introductions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Jessica announces the focus of meeting is theater and suggest using the zoom chat for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questions. Meeting is scheduled for 10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>:00am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-11:30am.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Jessica define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what the CTE meeting is, career tech education, ELAC theater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is career driven.</w:t>
      </w:r>
    </w:p>
    <w:p w:rsidR="008D720F" w:rsidRPr="00CF24DA" w:rsidRDefault="008D720F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Theater Department Values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Vanessa Mizzone Pellegrini</w:t>
      </w:r>
      <w:r w:rsidR="008D720F"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447D7" w:rsidRPr="00CF24DA" w:rsidRDefault="009447D7" w:rsidP="008D72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10 values: for guidance of future theater workings</w:t>
      </w:r>
    </w:p>
    <w:p w:rsidR="009447D7" w:rsidRPr="00CF24DA" w:rsidRDefault="009447D7" w:rsidP="008D72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Department reminders</w:t>
      </w:r>
    </w:p>
    <w:p w:rsidR="008D720F" w:rsidRPr="00CF24DA" w:rsidRDefault="008D720F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Theater Department Update and Perkins Grants</w:t>
      </w:r>
      <w:bookmarkStart w:id="0" w:name="_GoBack"/>
      <w:bookmarkEnd w:id="0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Hashi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Stone</w:t>
      </w:r>
      <w:r w:rsidR="008D720F" w:rsidRPr="00CF24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47D7" w:rsidRPr="00CF24DA" w:rsidRDefault="009447D7" w:rsidP="008D7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The experience for students</w:t>
      </w:r>
    </w:p>
    <w:p w:rsidR="009447D7" w:rsidRPr="00CF24DA" w:rsidRDefault="009447D7" w:rsidP="008D7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Online classes</w:t>
      </w:r>
    </w:p>
    <w:p w:rsidR="009447D7" w:rsidRPr="00CF24DA" w:rsidRDefault="009447D7" w:rsidP="00944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2 new courses: Theater for Social Justice &amp;</w:t>
      </w:r>
      <w:r w:rsidR="008D720F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Chicano Theater</w:t>
      </w:r>
    </w:p>
    <w:p w:rsidR="009447D7" w:rsidRPr="00CF24DA" w:rsidRDefault="009447D7" w:rsidP="008D7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Update theatrical training equipment</w:t>
      </w:r>
    </w:p>
    <w:p w:rsidR="008D720F" w:rsidRPr="00CF24DA" w:rsidRDefault="008D720F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Discussion Topics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a) Community and Student-Centered Season Planning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>) Who should be on our season planning committee?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ii) How should we choose our season productions?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iii) How can we best engage and serve our community with our show selections?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b) On-Campus Production Planning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>) What changes has the theater experienced in the past year that we should keep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 we return to on-campus productions?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ii) What changes could we make to our productions and process to better prepare</w:t>
      </w:r>
    </w:p>
    <w:p w:rsidR="009447D7" w:rsidRPr="00CF24DA" w:rsidRDefault="009447D7" w:rsidP="008D7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our student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who should be a part of the season picking and how do we pick?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how is it currently done?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Vanessa Mizzone Pellegrini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Explains the current process.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 Blush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Suggest having students involved in process.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Elvia </w:t>
      </w:r>
      <w:proofErr w:type="spellStart"/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Rubalcava</w:t>
      </w:r>
      <w:proofErr w:type="spellEnd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Agrees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Brent Bruin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Suggest having design and tech students involved.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Student advisory board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Sara Guerrero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Survey students before going into selection; having bookstore keep database of plays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and recommendations and comments of plays for future students to use.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Cheryl Rizzo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Involving teams in reading plays; engaged in process and opinions.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Tony Shayne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Ideas that are not focused on plays; performance art etc.; try devised works to break out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of the theater mold.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Brent Bruin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Asked, how do play selections affect student directions in education/career path?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Responds about student career prep regarding season selection. Mentions Career prep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class.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Vanessa Mizzone Pellegrini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Performance East (Theater Club) is invited to be part of the selection committee; suggest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asking student designers to committee.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Vanessa Mizzone Pellegrini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Important to remember that ELAC is a two-year school; try to help students finish within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that time.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Francois Pierre Couture</w:t>
      </w:r>
    </w:p>
    <w:p w:rsidR="0002745A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any ideas for various types of theater positions available for students and how is it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reshaping during these times?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Tony Shayne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Events, non-theater-based things, pop up museums, performance art, etc. Valuable for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students to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see what a theater education can do and what jobs are available.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Internships, experience at different performing spaces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Wayne Nakasone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Building connections and networking are important.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Cheryl Rizzo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(in chat) What is the alumni component?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Jessica responds that it is highly active but more of a one-on-one student.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 Blush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Importance for community college graduates to have multi-disciplinary skills so they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understand things like business and communication; so, they can be a well-rounded artist.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Suggest having workshops, one day workshops to teach business or other skills necessary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to be well-rounded.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Elvia </w:t>
      </w:r>
      <w:proofErr w:type="spellStart"/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Rubalcava</w:t>
      </w:r>
      <w:proofErr w:type="spellEnd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Supporting idea of workshops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Moving forward, what kind of shows should be picked?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Tony Shayne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what about devised works? Creators- bringing that aspect to the student’s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environment.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Vanessa Mizzone Pellegrini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Yes, in house devised work has been done but not outside devised work.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about year-round works. Winter student directed projects.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David Scott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Defining the process for deciding Winter One Acts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Jocelyn </w:t>
      </w:r>
      <w:proofErr w:type="spellStart"/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Tomayo</w:t>
      </w:r>
      <w:proofErr w:type="spellEnd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Student Perspective: directing students to advance experience.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To do devised works she suggests, see student mindset and creativity, can be fun, include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everyone:</w:t>
      </w:r>
    </w:p>
    <w:p w:rsidR="009447D7" w:rsidRPr="00CF24DA" w:rsidRDefault="009447D7" w:rsidP="00CF24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One-week programs</w:t>
      </w:r>
    </w:p>
    <w:p w:rsidR="009447D7" w:rsidRPr="00CF24DA" w:rsidRDefault="009447D7" w:rsidP="00CF24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No class</w:t>
      </w:r>
    </w:p>
    <w:p w:rsidR="009447D7" w:rsidRPr="00CF24DA" w:rsidRDefault="009447D7" w:rsidP="00CF24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Play around- 1-hour pieces</w:t>
      </w:r>
    </w:p>
    <w:p w:rsidR="009447D7" w:rsidRPr="00CF24DA" w:rsidRDefault="009447D7" w:rsidP="00CF24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One week long</w:t>
      </w:r>
    </w:p>
    <w:p w:rsidR="009447D7" w:rsidRPr="00CF24DA" w:rsidRDefault="009447D7" w:rsidP="00CF24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Let students suggest more than one text-based</w:t>
      </w:r>
      <w:r w:rsidR="0002745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work.</w:t>
      </w:r>
    </w:p>
    <w:p w:rsidR="0002745A" w:rsidRPr="00CF24DA" w:rsidRDefault="0002745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At UCSB they have program called Launchpad; shadowing professionals – be part of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new play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development, work with playwrights from the beginning to be part of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discussions, student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designers create inspiration boards being part of the process from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beginning.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Swap list – a list of correlating plays of a time, not just Shakespeare but translating the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classics and the times with plays from BIPOC for diversity in historical teachings.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Tony Shayne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Revisit traditional plays and the way we stage them is important (black box vs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proscenium)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It challenges everyone.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Francois Pierre Couture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Re-centering all aspects of theater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Brent Bruin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Asks, about the design process.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Francois Pierre Couture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Process of design (US style) is a fewer week process, tech role, other countries more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interactive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role, we should experiment with an interactive process of all roles at theater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and having them all (design teams as well) involved in process from beginning.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Brent Bruin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Agrees with being a part of process from beginning (including costumes)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Community, what can we do to engage college community and our greater community?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James </w:t>
      </w:r>
      <w:proofErr w:type="spellStart"/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Bugelwicz</w:t>
      </w:r>
      <w:proofErr w:type="spellEnd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Explains theater in the community role and various programs and shows they have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produced.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Suggests teaming with local high schools and universities, in particular Cal State Los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Angeles, and collaboration opportunities.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 Blush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Engaging ELAC departments like Women's studies, LGBTQ clubs; building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community within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college and expand theater's reach within the college; continue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online platform to keep accessibility across the world.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Elvia </w:t>
      </w:r>
      <w:proofErr w:type="spellStart"/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Rubalcava</w:t>
      </w:r>
      <w:proofErr w:type="spellEnd"/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Check ins with professions like this meeting, and globally; exchanged between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departments.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 Blush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Importance of networking and how schoolmates become the network; building and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fostering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broad networks and relationships; help emerging artist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beak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down barriers and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become not new and emerging.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Post distance online education and campus life, what does it look like and what has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changed due to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Cheryl Rizzo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Boston Court is keeping zoom/virtual platform, it has brought accessibility they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can not</w:t>
      </w:r>
      <w:proofErr w:type="spellEnd"/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let go.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Duran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How to manage and having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protocols.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Brent Bruin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CTG changing tech schedules (10 of 12)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Francois Pierre Couture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Revising schedule of production and the way we approach tech, adding a Monday break.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Sylvia Cervantes Blush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(continuing to answer previous question) On campus/stay home support, improve show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translations for pandemic showing, support from her department is an issue, bandwi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and technical support,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and mental health.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Jessica Hansen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Thanks Everyone and calls meeting at 11:30 am</w:t>
      </w:r>
      <w:r w:rsidR="00A95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Minutes Summary: Take-Aways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7D7" w:rsidRPr="00CF24DA" w:rsidRDefault="009447D7" w:rsidP="00CF24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Create short term workshop to fill the gaps in curriculum and serve the students.</w:t>
      </w:r>
    </w:p>
    <w:p w:rsidR="00CF24DA" w:rsidRP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CF24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Mentorship is key. Students mentoring students, faculty and staff mentoring students, and</w:t>
      </w:r>
    </w:p>
    <w:p w:rsidR="009447D7" w:rsidRPr="00CF24DA" w:rsidRDefault="009447D7" w:rsidP="00CF2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alumni mentoring students.</w:t>
      </w:r>
    </w:p>
    <w:p w:rsid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CF24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Ensure that we are able to push students forward during their studies to employment.</w:t>
      </w:r>
    </w:p>
    <w:p w:rsidR="009447D7" w:rsidRDefault="009447D7" w:rsidP="00CF24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Focus on a business class with promotion and management skills. How to manage is very</w:t>
      </w:r>
      <w:r w:rsid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important with administrative topics.</w:t>
      </w:r>
    </w:p>
    <w:p w:rsidR="0057593A" w:rsidRPr="00CF24DA" w:rsidRDefault="0057593A" w:rsidP="00CF24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CF24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Training should focus on communication.</w:t>
      </w:r>
    </w:p>
    <w:p w:rsid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CF24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Importance of internship experiences, especially with our local community and industry</w:t>
      </w:r>
      <w:r w:rsidR="00CF24DA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partners.</w:t>
      </w:r>
    </w:p>
    <w:p w:rsid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944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Create a “playground” performance opportunity. No longer than 1 hour, devised, dance</w:t>
      </w:r>
      <w:r w:rsid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and all student led. Also called Launchpad. Designers involved, creating inspiration</w:t>
      </w:r>
      <w:r w:rsidR="002E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boards.</w:t>
      </w:r>
    </w:p>
    <w:p w:rsidR="00CF24DA" w:rsidRDefault="00CF24DA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944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Use the BIPOC Swap List. Need to continue to focus on history but with a new lens.</w:t>
      </w:r>
      <w:r w:rsid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https://docs.google.com/spreadsheets/d/1hrNaae60biRBsRTgX3oGPuZ7qMliQrBNgPYdJO40c64/edit#gid=0</w:t>
      </w:r>
    </w:p>
    <w:p w:rsidR="002E4034" w:rsidRDefault="002E4034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1F7245" w:rsidRDefault="009447D7" w:rsidP="00944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034">
        <w:rPr>
          <w:rFonts w:ascii="Times New Roman" w:hAnsi="Times New Roman" w:cs="Times New Roman"/>
          <w:color w:val="000000"/>
          <w:sz w:val="24"/>
          <w:szCs w:val="24"/>
        </w:rPr>
        <w:t>Continue to do classic pieces, but don’t feature them in the same way. Challenge them,</w:t>
      </w:r>
      <w:r w:rsidR="001F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245">
        <w:rPr>
          <w:rFonts w:ascii="Times New Roman" w:hAnsi="Times New Roman" w:cs="Times New Roman"/>
          <w:color w:val="000000"/>
          <w:sz w:val="24"/>
          <w:szCs w:val="24"/>
        </w:rPr>
        <w:t>shake it up, and challenge ourselves with concepts and new presentation styles.</w:t>
      </w:r>
    </w:p>
    <w:p w:rsidR="001F7245" w:rsidRDefault="001F7245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Default="009447D7" w:rsidP="001F72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Outreach to high schools is vital to the department.</w:t>
      </w:r>
    </w:p>
    <w:p w:rsidR="002607C2" w:rsidRPr="002607C2" w:rsidRDefault="002607C2" w:rsidP="00260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7C2" w:rsidRPr="001F7245" w:rsidRDefault="002607C2" w:rsidP="001F72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Increase audience development and cultivate theater patrons.</w:t>
      </w:r>
    </w:p>
    <w:p w:rsidR="001F7245" w:rsidRDefault="001F7245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1F7245" w:rsidRDefault="009447D7" w:rsidP="00944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Pursue collaborations that build bridges. Work with transfer programs (CSULA).</w:t>
      </w:r>
      <w:r w:rsidR="001F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245">
        <w:rPr>
          <w:rFonts w:ascii="Times New Roman" w:hAnsi="Times New Roman" w:cs="Times New Roman"/>
          <w:color w:val="000000"/>
          <w:sz w:val="24"/>
          <w:szCs w:val="24"/>
        </w:rPr>
        <w:t>Interdepartmental collaboration within the school.</w:t>
      </w:r>
    </w:p>
    <w:p w:rsidR="001F7245" w:rsidRDefault="001F7245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245" w:rsidRPr="001F7245" w:rsidRDefault="009447D7" w:rsidP="001F72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Plan with the “ripple effect” in mind.</w:t>
      </w:r>
    </w:p>
    <w:p w:rsidR="001F7245" w:rsidRDefault="001F7245" w:rsidP="001F72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Theater Department: Students, Staff, Faculty</w:t>
      </w:r>
    </w:p>
    <w:p w:rsidR="001F7245" w:rsidRDefault="001F7245" w:rsidP="001F72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College: Interdepartmental; Arts, Media, Design Career &amp; Academic Pathways</w:t>
      </w:r>
    </w:p>
    <w:p w:rsidR="001F7245" w:rsidRDefault="001F7245" w:rsidP="001F72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Community: East LA, High School Partners, Transfer Partners, Theater Community</w:t>
      </w:r>
    </w:p>
    <w:p w:rsidR="001F7245" w:rsidRPr="001F7245" w:rsidRDefault="001F7245" w:rsidP="001F72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Global: Culturally Responsive, Representation, Equity</w:t>
      </w:r>
    </w:p>
    <w:p w:rsidR="001F7245" w:rsidRDefault="001F7245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Moving forward in Theater: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Plan to work with Zoom in the future for meetings and collaborating.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Everything takes longer with the protocols.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No more 10 out of 12 days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Consider the schedule impact on faculty and staff</w:t>
      </w:r>
      <w:r w:rsidR="001F7245" w:rsidRPr="001F7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Virtual shows need support from the department and have many technical needs</w:t>
      </w:r>
      <w:r w:rsidR="001F7245" w:rsidRPr="001F7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A way to increase student bandwidth.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Create lighting and tech packs for students performing remotely.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Live simulcast the shows on Vimeo or other platforms</w:t>
      </w:r>
      <w:r w:rsidR="001F7245" w:rsidRPr="001F7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7D7" w:rsidRPr="001F7245" w:rsidRDefault="009447D7" w:rsidP="001F72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245">
        <w:rPr>
          <w:rFonts w:ascii="Times New Roman" w:hAnsi="Times New Roman" w:cs="Times New Roman"/>
          <w:color w:val="000000"/>
          <w:sz w:val="24"/>
          <w:szCs w:val="24"/>
        </w:rPr>
        <w:t>Check in and check out meetings after rehearsals to avoid the harsh transition to</w:t>
      </w:r>
    </w:p>
    <w:p w:rsidR="002607C2" w:rsidRPr="002607C2" w:rsidRDefault="009447D7" w:rsidP="002607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isolation.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Location: </w:t>
      </w:r>
      <w:r w:rsidRPr="00CF24DA">
        <w:rPr>
          <w:rFonts w:ascii="Times New Roman" w:hAnsi="Times New Roman" w:cs="Times New Roman"/>
          <w:color w:val="FFFFFF"/>
          <w:sz w:val="24"/>
          <w:szCs w:val="24"/>
        </w:rPr>
        <w:t>ZOOM ID: 929 2772 8072</w:t>
      </w:r>
    </w:p>
    <w:p w:rsidR="001F7245" w:rsidRPr="00CF24DA" w:rsidRDefault="009447D7" w:rsidP="001F7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FFFFFF"/>
          <w:sz w:val="24"/>
          <w:szCs w:val="24"/>
        </w:rPr>
        <w:t>D</w:t>
      </w:r>
      <w:r w:rsidR="001F7245" w:rsidRPr="001F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7245" w:rsidRPr="00CF24D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1F7245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the Season</w:t>
      </w:r>
      <w:r w:rsidR="001F7245">
        <w:rPr>
          <w:rFonts w:ascii="Times New Roman" w:hAnsi="Times New Roman" w:cs="Times New Roman"/>
          <w:color w:val="000000"/>
          <w:sz w:val="24"/>
          <w:szCs w:val="24"/>
        </w:rPr>
        <w:t xml:space="preserve"> Selection</w:t>
      </w:r>
      <w:r w:rsidR="001F7245"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Committee:</w:t>
      </w:r>
    </w:p>
    <w:p w:rsidR="001F7245" w:rsidRPr="00CF24DA" w:rsidRDefault="001F7245" w:rsidP="001F72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Have a panel of student representatives</w:t>
      </w:r>
    </w:p>
    <w:p w:rsidR="001F7245" w:rsidRPr="00CF24DA" w:rsidRDefault="001F7245" w:rsidP="001F72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Students are stakeholders</w:t>
      </w:r>
    </w:p>
    <w:p w:rsidR="001F7245" w:rsidRPr="00CF24DA" w:rsidRDefault="001F7245" w:rsidP="001F72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Representatives from Directing, Design &amp; Technology, Acting, etc.</w:t>
      </w:r>
    </w:p>
    <w:p w:rsidR="001F7245" w:rsidRPr="00CF24DA" w:rsidRDefault="001F7245" w:rsidP="001F72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Create a survey for each </w:t>
      </w:r>
      <w:proofErr w:type="gram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gram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incoming students to share their ideas for the</w:t>
      </w:r>
    </w:p>
    <w:p w:rsidR="001F7245" w:rsidRDefault="001F7245" w:rsidP="001F72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seasons.</w:t>
      </w:r>
    </w:p>
    <w:p w:rsidR="001F7245" w:rsidRPr="00CF24DA" w:rsidRDefault="001F7245" w:rsidP="001F72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Create a 2-year strategic plan</w:t>
      </w:r>
    </w:p>
    <w:p w:rsidR="001F7245" w:rsidRPr="00CF24DA" w:rsidRDefault="001F7245" w:rsidP="001F72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Focus on creating relationships. Students can work with guests and community</w:t>
      </w:r>
    </w:p>
    <w:p w:rsidR="001F7245" w:rsidRPr="00CF24DA" w:rsidRDefault="001F7245" w:rsidP="001F72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and industry partners to start building networks.</w:t>
      </w:r>
    </w:p>
    <w:p w:rsidR="001F7245" w:rsidRPr="00CF24DA" w:rsidRDefault="001F7245" w:rsidP="001F72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Ensure staff is a part of the creative planning.</w:t>
      </w:r>
    </w:p>
    <w:p w:rsidR="001F7245" w:rsidRPr="00CF24DA" w:rsidRDefault="001F7245" w:rsidP="001F72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Think outside of plays: movement pieces, devised work, performance arts, etc.</w:t>
      </w:r>
    </w:p>
    <w:p w:rsidR="001F7245" w:rsidRPr="00CF24DA" w:rsidRDefault="001F7245" w:rsidP="001F72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Experience theater and non-theater performance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245" w:rsidRPr="00CF24DA" w:rsidRDefault="001F7245" w:rsidP="001F72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Consider the resources. Human resources. Tools and material resources.</w:t>
      </w:r>
    </w:p>
    <w:p w:rsidR="009447D7" w:rsidRPr="001F7245" w:rsidRDefault="001F7245" w:rsidP="009447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New play or new works festival.</w:t>
      </w:r>
      <w:r w:rsidR="009447D7" w:rsidRPr="001F7245">
        <w:rPr>
          <w:rFonts w:ascii="Times New Roman" w:hAnsi="Times New Roman" w:cs="Times New Roman"/>
          <w:color w:val="FFFFFF"/>
          <w:sz w:val="24"/>
          <w:szCs w:val="24"/>
        </w:rPr>
        <w:t>, May 21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Time: </w:t>
      </w:r>
      <w:r w:rsidRPr="00CF24DA">
        <w:rPr>
          <w:rFonts w:ascii="Times New Roman" w:hAnsi="Times New Roman" w:cs="Times New Roman"/>
          <w:color w:val="FFFFFF"/>
          <w:sz w:val="24"/>
          <w:szCs w:val="24"/>
        </w:rPr>
        <w:t>10 – 11:30 AM</w:t>
      </w:r>
    </w:p>
    <w:p w:rsidR="009447D7" w:rsidRPr="00CF24DA" w:rsidRDefault="00CD0934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Informatio</w:t>
      </w:r>
      <w:r w:rsidR="00A9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</w:p>
    <w:p w:rsidR="009447D7" w:rsidRPr="00CD0934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F24DA">
        <w:rPr>
          <w:rFonts w:ascii="Times New Roman" w:hAnsi="Times New Roman" w:cs="Times New Roman"/>
          <w:b/>
          <w:bCs/>
          <w:color w:val="FFFFFF"/>
          <w:sz w:val="24"/>
          <w:szCs w:val="24"/>
        </w:rPr>
        <w:t>T h e a t e r</w:t>
      </w:r>
    </w:p>
    <w:p w:rsidR="00CD0934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Name </w:t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D0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Email </w:t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D0934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D0934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D0934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D0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Phone </w:t>
      </w:r>
      <w:r w:rsidR="001F7245"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447D7" w:rsidRPr="00CF24DA" w:rsidRDefault="001F7245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9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Cristina Frias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cristinafrias@mac.com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377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1415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Elvia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Rubalcava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elvia.susana.rubalcava@gmail.com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714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913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7744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Jeff Kleeman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studioserenola@gmail.com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821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1118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Sylvia Blush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8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sylviablush@gmail.com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562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7111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Jon Rivera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jonlawrencerivera@gmail.com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323-377-1308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Cheryl Rizzo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cherylrizzo@gmail.com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818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802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5051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Sara Guerrero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1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guerrero.sara@gmail.com</w:t>
        </w:r>
      </w:hyperlink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714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785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0764 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Jeff Kleeman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Jkleeman@laopera.org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821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1118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Natalie Wong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wongnm@laccd.edu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5605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Tony Shayne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4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tony.shayne@gmail.com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818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0307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Nathan Davis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davisnb@elac.edu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515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9528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Vanessa Pellegrini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6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mizzonv@elac.edu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968-7631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James Buglewicz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7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buglewjv@laccd.edu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363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5886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 xml:space="preserve">avid Scott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8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scottdl@elac.edu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818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481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8917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Manny Prieto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9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mprieto@lamusart.org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262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7734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Meda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0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alexmeda@teatroluna.org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237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0878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Hashi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Stone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1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stonelh@elac.edu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9138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Claudia Duran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2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ceduran5@outlook.com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412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720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8649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Lisa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Wolpe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3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lisawolpe@gmail.com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453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5069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Eleanor Montecino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4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eleanor.montecino@gmail.com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626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9446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Brent Bruin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5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bruinbm@elac.edu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260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704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0599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Cheryl Rizzo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6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cherylr@bostoncourt.com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626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6836802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Jocelyn Tamayo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7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lyn_10@ymail.com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626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931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0739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Wayne Nakasone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8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wayne@thelatc.org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542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Meghan </w:t>
      </w:r>
      <w:proofErr w:type="spellStart"/>
      <w:r w:rsidRPr="00CF24DA">
        <w:rPr>
          <w:rFonts w:ascii="Times New Roman" w:hAnsi="Times New Roman" w:cs="Times New Roman"/>
          <w:color w:val="000000"/>
          <w:sz w:val="24"/>
          <w:szCs w:val="24"/>
        </w:rPr>
        <w:t>Ims</w:t>
      </w:r>
      <w:proofErr w:type="spellEnd"/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9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meghan.ims@outlook.com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760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978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8880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Alicia Green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0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agreen@anoisewithin.org</w:t>
        </w:r>
      </w:hyperlink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376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7915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Kaz Kasnetsis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1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kasnetsis@yahoo.com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365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6525</w:t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Lorena Ortega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2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lorenamarisolortega@gmail.com</w:t>
        </w:r>
      </w:hyperlink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714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661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8737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47D7" w:rsidRPr="00CF24DA" w:rsidRDefault="009447D7" w:rsidP="0094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Joseph Darby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3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josephdarby2515@gmail.com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562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489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3490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48BA" w:rsidRPr="00CF24DA" w:rsidRDefault="009447D7" w:rsidP="009447D7">
      <w:pPr>
        <w:rPr>
          <w:rFonts w:ascii="Times New Roman" w:hAnsi="Times New Roman" w:cs="Times New Roman"/>
          <w:sz w:val="24"/>
          <w:szCs w:val="24"/>
        </w:rPr>
      </w:pPr>
      <w:r w:rsidRPr="00CF24D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Couture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4" w:history="1">
        <w:r w:rsidR="00CD0934" w:rsidRPr="00B416AA">
          <w:rPr>
            <w:rStyle w:val="Hyperlink"/>
            <w:rFonts w:ascii="Times New Roman" w:hAnsi="Times New Roman" w:cs="Times New Roman"/>
            <w:sz w:val="24"/>
            <w:szCs w:val="24"/>
          </w:rPr>
          <w:t>fpcouture@gmail.com</w:t>
        </w:r>
      </w:hyperlink>
      <w:r w:rsidRPr="00CF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CD09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4DA">
        <w:rPr>
          <w:rFonts w:ascii="Times New Roman" w:hAnsi="Times New Roman" w:cs="Times New Roman"/>
          <w:color w:val="000000"/>
          <w:sz w:val="24"/>
          <w:szCs w:val="24"/>
        </w:rPr>
        <w:t>7380</w:t>
      </w:r>
    </w:p>
    <w:sectPr w:rsidR="002548BA" w:rsidRPr="00CF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F0D"/>
    <w:multiLevelType w:val="hybridMultilevel"/>
    <w:tmpl w:val="D62E30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D92"/>
    <w:multiLevelType w:val="hybridMultilevel"/>
    <w:tmpl w:val="5C1AC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97ACB"/>
    <w:multiLevelType w:val="hybridMultilevel"/>
    <w:tmpl w:val="912A80EC"/>
    <w:lvl w:ilvl="0" w:tplc="AADA22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ADB"/>
    <w:multiLevelType w:val="hybridMultilevel"/>
    <w:tmpl w:val="D8CA6E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0C01CF"/>
    <w:multiLevelType w:val="hybridMultilevel"/>
    <w:tmpl w:val="8CC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5EF7"/>
    <w:multiLevelType w:val="hybridMultilevel"/>
    <w:tmpl w:val="7772F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331"/>
    <w:multiLevelType w:val="hybridMultilevel"/>
    <w:tmpl w:val="64DE0C38"/>
    <w:lvl w:ilvl="0" w:tplc="DAE63F8C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FDE"/>
    <w:multiLevelType w:val="hybridMultilevel"/>
    <w:tmpl w:val="C7849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027D"/>
    <w:multiLevelType w:val="hybridMultilevel"/>
    <w:tmpl w:val="994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3A6E"/>
    <w:multiLevelType w:val="hybridMultilevel"/>
    <w:tmpl w:val="78A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094D"/>
    <w:multiLevelType w:val="hybridMultilevel"/>
    <w:tmpl w:val="FA4A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E2EB9"/>
    <w:multiLevelType w:val="hybridMultilevel"/>
    <w:tmpl w:val="37B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5584"/>
    <w:multiLevelType w:val="hybridMultilevel"/>
    <w:tmpl w:val="681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6D6"/>
    <w:multiLevelType w:val="hybridMultilevel"/>
    <w:tmpl w:val="925A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9CB"/>
    <w:multiLevelType w:val="hybridMultilevel"/>
    <w:tmpl w:val="C3D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2AB0"/>
    <w:multiLevelType w:val="hybridMultilevel"/>
    <w:tmpl w:val="FC4468A0"/>
    <w:lvl w:ilvl="0" w:tplc="E44E0466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57151"/>
    <w:multiLevelType w:val="hybridMultilevel"/>
    <w:tmpl w:val="54046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D7"/>
    <w:rsid w:val="0002745A"/>
    <w:rsid w:val="001F7245"/>
    <w:rsid w:val="002548BA"/>
    <w:rsid w:val="002607C2"/>
    <w:rsid w:val="002E4034"/>
    <w:rsid w:val="0057593A"/>
    <w:rsid w:val="0073432B"/>
    <w:rsid w:val="008D720F"/>
    <w:rsid w:val="009447D7"/>
    <w:rsid w:val="00A16B33"/>
    <w:rsid w:val="00A958C0"/>
    <w:rsid w:val="00CD0934"/>
    <w:rsid w:val="00CF24DA"/>
    <w:rsid w:val="00D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315BE-AC68-447A-A6C9-DCFCAA7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blush@gmail.com" TargetMode="External"/><Relationship Id="rId13" Type="http://schemas.openxmlformats.org/officeDocument/2006/relationships/hyperlink" Target="mailto:wongnm@laccd.edu" TargetMode="External"/><Relationship Id="rId18" Type="http://schemas.openxmlformats.org/officeDocument/2006/relationships/hyperlink" Target="mailto:scottdl@elac.edu" TargetMode="External"/><Relationship Id="rId26" Type="http://schemas.openxmlformats.org/officeDocument/2006/relationships/hyperlink" Target="mailto:cherylr@bostoncour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onelh@elac.edu" TargetMode="External"/><Relationship Id="rId34" Type="http://schemas.openxmlformats.org/officeDocument/2006/relationships/hyperlink" Target="mailto:fpcouture@gmail.com" TargetMode="External"/><Relationship Id="rId7" Type="http://schemas.openxmlformats.org/officeDocument/2006/relationships/hyperlink" Target="mailto:studioserenola@gmail.com" TargetMode="External"/><Relationship Id="rId12" Type="http://schemas.openxmlformats.org/officeDocument/2006/relationships/hyperlink" Target="mailto:Jkleeman@laopera.org" TargetMode="External"/><Relationship Id="rId17" Type="http://schemas.openxmlformats.org/officeDocument/2006/relationships/hyperlink" Target="mailto:buglewjv@laccd.edu" TargetMode="External"/><Relationship Id="rId25" Type="http://schemas.openxmlformats.org/officeDocument/2006/relationships/hyperlink" Target="mailto:bruinbm@elac.edu" TargetMode="External"/><Relationship Id="rId33" Type="http://schemas.openxmlformats.org/officeDocument/2006/relationships/hyperlink" Target="mailto:josephdarby25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zzonv@elac.edu" TargetMode="External"/><Relationship Id="rId20" Type="http://schemas.openxmlformats.org/officeDocument/2006/relationships/hyperlink" Target="mailto:alexmeda@teatroluna.org" TargetMode="External"/><Relationship Id="rId29" Type="http://schemas.openxmlformats.org/officeDocument/2006/relationships/hyperlink" Target="mailto:meghan.ims@outl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via.susana.rubalcava@gmail.com" TargetMode="External"/><Relationship Id="rId11" Type="http://schemas.openxmlformats.org/officeDocument/2006/relationships/hyperlink" Target="mailto:guerrero.sara@gmail.com" TargetMode="External"/><Relationship Id="rId24" Type="http://schemas.openxmlformats.org/officeDocument/2006/relationships/hyperlink" Target="mailto:eleanor.montecino@gmail.com" TargetMode="External"/><Relationship Id="rId32" Type="http://schemas.openxmlformats.org/officeDocument/2006/relationships/hyperlink" Target="mailto:lorenamarisolortega@gmail.com" TargetMode="External"/><Relationship Id="rId5" Type="http://schemas.openxmlformats.org/officeDocument/2006/relationships/hyperlink" Target="mailto:cristinafrias@mac.com" TargetMode="External"/><Relationship Id="rId15" Type="http://schemas.openxmlformats.org/officeDocument/2006/relationships/hyperlink" Target="mailto:davisnb@elac.edu" TargetMode="External"/><Relationship Id="rId23" Type="http://schemas.openxmlformats.org/officeDocument/2006/relationships/hyperlink" Target="mailto:lisawolpe@gmail.com" TargetMode="External"/><Relationship Id="rId28" Type="http://schemas.openxmlformats.org/officeDocument/2006/relationships/hyperlink" Target="mailto:wayne@thelatc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herylrizzo@gmail.com" TargetMode="External"/><Relationship Id="rId19" Type="http://schemas.openxmlformats.org/officeDocument/2006/relationships/hyperlink" Target="mailto:mprieto@lamusart.org" TargetMode="External"/><Relationship Id="rId31" Type="http://schemas.openxmlformats.org/officeDocument/2006/relationships/hyperlink" Target="mailto:kasnets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lawrencerivera@gmail.com" TargetMode="External"/><Relationship Id="rId14" Type="http://schemas.openxmlformats.org/officeDocument/2006/relationships/hyperlink" Target="mailto:tony.shayne@gmail.com" TargetMode="External"/><Relationship Id="rId22" Type="http://schemas.openxmlformats.org/officeDocument/2006/relationships/hyperlink" Target="mailto:ceduran5@outlook.com" TargetMode="External"/><Relationship Id="rId27" Type="http://schemas.openxmlformats.org/officeDocument/2006/relationships/hyperlink" Target="mailto:lyn_10@ymail.com" TargetMode="External"/><Relationship Id="rId30" Type="http://schemas.openxmlformats.org/officeDocument/2006/relationships/hyperlink" Target="mailto:agreen@anoisewithin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Lisa</dc:creator>
  <cp:keywords/>
  <dc:description/>
  <cp:lastModifiedBy>Stone, Lisa</cp:lastModifiedBy>
  <cp:revision>2</cp:revision>
  <dcterms:created xsi:type="dcterms:W3CDTF">2024-05-19T20:13:00Z</dcterms:created>
  <dcterms:modified xsi:type="dcterms:W3CDTF">2024-05-19T20:13:00Z</dcterms:modified>
</cp:coreProperties>
</file>