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5627" w14:textId="15D5D0B6" w:rsidR="00DA42C6" w:rsidRPr="001C6359" w:rsidRDefault="00987447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Agenda</w:t>
      </w:r>
    </w:p>
    <w:p w14:paraId="7159C479" w14:textId="77777777" w:rsidR="001C6359" w:rsidRPr="001C6359" w:rsidRDefault="001C6359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1C6359">
        <w:rPr>
          <w:b/>
          <w:color w:val="4472C4" w:themeColor="accent1"/>
          <w:sz w:val="28"/>
        </w:rPr>
        <w:t>Natural Sciences</w:t>
      </w:r>
    </w:p>
    <w:p w14:paraId="1BD3398A" w14:textId="4BB2E53D" w:rsidR="001C6359" w:rsidRPr="001C6359" w:rsidRDefault="005C1A3C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 xml:space="preserve">Division </w:t>
      </w:r>
      <w:r w:rsidR="001C6359" w:rsidRPr="001C6359">
        <w:rPr>
          <w:b/>
          <w:color w:val="4472C4" w:themeColor="accent1"/>
          <w:sz w:val="28"/>
        </w:rPr>
        <w:t>Meeting</w:t>
      </w:r>
    </w:p>
    <w:p w14:paraId="1153260C" w14:textId="2E91C660" w:rsidR="001C6359" w:rsidRPr="001C6359" w:rsidRDefault="003F03BB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(</w:t>
      </w:r>
      <w:r w:rsidR="006A38F5">
        <w:rPr>
          <w:b/>
          <w:color w:val="4472C4" w:themeColor="accent1"/>
          <w:sz w:val="28"/>
        </w:rPr>
        <w:t>March 19, 2024</w:t>
      </w:r>
      <w:r>
        <w:rPr>
          <w:b/>
          <w:color w:val="4472C4" w:themeColor="accent1"/>
          <w:sz w:val="28"/>
        </w:rPr>
        <w:t>)</w:t>
      </w:r>
    </w:p>
    <w:p w14:paraId="3DE755B4" w14:textId="2792A6C5" w:rsidR="001C6359" w:rsidRPr="001C6359" w:rsidRDefault="00EB7A81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4:</w:t>
      </w:r>
      <w:r w:rsidR="001810C9">
        <w:rPr>
          <w:b/>
          <w:color w:val="4472C4" w:themeColor="accent1"/>
          <w:sz w:val="28"/>
        </w:rPr>
        <w:t>0</w:t>
      </w:r>
      <w:r>
        <w:rPr>
          <w:b/>
          <w:color w:val="4472C4" w:themeColor="accent1"/>
          <w:sz w:val="28"/>
        </w:rPr>
        <w:t>0pm – 5</w:t>
      </w:r>
      <w:r w:rsidR="001C6359" w:rsidRPr="001C6359">
        <w:rPr>
          <w:b/>
          <w:color w:val="4472C4" w:themeColor="accent1"/>
          <w:sz w:val="28"/>
        </w:rPr>
        <w:t>:</w:t>
      </w:r>
      <w:r w:rsidR="001810C9">
        <w:rPr>
          <w:b/>
          <w:color w:val="4472C4" w:themeColor="accent1"/>
          <w:sz w:val="28"/>
        </w:rPr>
        <w:t>0</w:t>
      </w:r>
      <w:r w:rsidR="001C6359" w:rsidRPr="001C6359">
        <w:rPr>
          <w:b/>
          <w:color w:val="4472C4" w:themeColor="accent1"/>
          <w:sz w:val="28"/>
        </w:rPr>
        <w:t>0pm</w:t>
      </w:r>
      <w:r w:rsidR="0087552E">
        <w:rPr>
          <w:b/>
          <w:color w:val="4472C4" w:themeColor="accent1"/>
          <w:sz w:val="28"/>
        </w:rPr>
        <w:t xml:space="preserve"> Room 410</w:t>
      </w:r>
    </w:p>
    <w:p w14:paraId="6ECFAED5" w14:textId="0D35C2BA" w:rsidR="001C6359" w:rsidRPr="0024273E" w:rsidRDefault="00D05684" w:rsidP="00D05684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24273E">
        <w:rPr>
          <w:bCs/>
          <w:color w:val="000000" w:themeColor="text1"/>
          <w:sz w:val="24"/>
          <w:szCs w:val="24"/>
        </w:rPr>
        <w:t>ATTENDANCE:</w:t>
      </w:r>
    </w:p>
    <w:p w14:paraId="4DCAE2FC" w14:textId="23E94649" w:rsidR="00D05684" w:rsidRPr="0024273E" w:rsidRDefault="00D05684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 w:rsidRPr="0024273E">
        <w:rPr>
          <w:bCs/>
          <w:color w:val="000000" w:themeColor="text1"/>
          <w:sz w:val="24"/>
          <w:szCs w:val="24"/>
        </w:rPr>
        <w:t xml:space="preserve">Present: </w:t>
      </w:r>
      <w:r w:rsidR="0024273E" w:rsidRPr="0024273E">
        <w:rPr>
          <w:bCs/>
          <w:color w:val="000000" w:themeColor="text1"/>
          <w:sz w:val="24"/>
          <w:szCs w:val="24"/>
        </w:rPr>
        <w:t xml:space="preserve">Andrade, Fernando; </w:t>
      </w:r>
      <w:r w:rsidRPr="0024273E">
        <w:rPr>
          <w:bCs/>
          <w:color w:val="000000" w:themeColor="text1"/>
          <w:sz w:val="24"/>
          <w:szCs w:val="24"/>
        </w:rPr>
        <w:t xml:space="preserve">Chamberlin, Sean; Cipriano, Joseph; Dawson, Bradley; Dadson, Guy; Dimitratos, Spiridon; </w:t>
      </w:r>
      <w:r w:rsidR="0024273E" w:rsidRPr="0024273E">
        <w:rPr>
          <w:bCs/>
          <w:color w:val="000000" w:themeColor="text1"/>
          <w:sz w:val="24"/>
          <w:szCs w:val="24"/>
        </w:rPr>
        <w:t xml:space="preserve">Do, Andy; </w:t>
      </w:r>
      <w:r w:rsidRPr="0024273E">
        <w:rPr>
          <w:bCs/>
          <w:color w:val="000000" w:themeColor="text1"/>
          <w:sz w:val="24"/>
          <w:szCs w:val="24"/>
        </w:rPr>
        <w:t xml:space="preserve">Dorado, David; Feaster, Jeff; Fraboni, Americo; </w:t>
      </w:r>
      <w:r w:rsidR="0024273E" w:rsidRPr="0024273E">
        <w:rPr>
          <w:bCs/>
          <w:color w:val="000000" w:themeColor="text1"/>
          <w:sz w:val="24"/>
          <w:szCs w:val="24"/>
        </w:rPr>
        <w:t xml:space="preserve">Fraser, Charlesworth; </w:t>
      </w:r>
      <w:r w:rsidRPr="0024273E">
        <w:rPr>
          <w:bCs/>
          <w:color w:val="000000" w:themeColor="text1"/>
          <w:sz w:val="24"/>
          <w:szCs w:val="24"/>
        </w:rPr>
        <w:t>Higgins, Rita; Hobbs, Royden; Ji, Seung;</w:t>
      </w:r>
      <w:r w:rsidR="0024273E" w:rsidRPr="0024273E">
        <w:rPr>
          <w:bCs/>
          <w:color w:val="000000" w:themeColor="text1"/>
          <w:sz w:val="24"/>
          <w:szCs w:val="24"/>
        </w:rPr>
        <w:t xml:space="preserve"> Kim, Ed;</w:t>
      </w:r>
      <w:r w:rsidRPr="0024273E">
        <w:rPr>
          <w:bCs/>
          <w:color w:val="000000" w:themeColor="text1"/>
          <w:sz w:val="24"/>
          <w:szCs w:val="24"/>
        </w:rPr>
        <w:t xml:space="preserve"> Kim, Edward; Kroupa, Kaitlin; Lazarus, Laura; Matus, Alisa; Morris, Tom; Nagel, Anastasia; Nilkanth, Gita; Nobles, Stephanie;</w:t>
      </w:r>
      <w:r w:rsidR="0024273E" w:rsidRPr="0024273E">
        <w:rPr>
          <w:bCs/>
          <w:color w:val="000000" w:themeColor="text1"/>
          <w:sz w:val="24"/>
          <w:szCs w:val="24"/>
        </w:rPr>
        <w:t xml:space="preserve"> Paulsen, Angela; Pham, Hanh;</w:t>
      </w:r>
      <w:r w:rsidRPr="0024273E">
        <w:rPr>
          <w:bCs/>
          <w:color w:val="000000" w:themeColor="text1"/>
          <w:sz w:val="24"/>
          <w:szCs w:val="24"/>
        </w:rPr>
        <w:t xml:space="preserve"> Richardson, Kristy;</w:t>
      </w:r>
      <w:r w:rsidR="0024273E" w:rsidRPr="0024273E">
        <w:rPr>
          <w:bCs/>
          <w:color w:val="000000" w:themeColor="text1"/>
          <w:sz w:val="24"/>
          <w:szCs w:val="24"/>
        </w:rPr>
        <w:t xml:space="preserve"> Salzameda, Bridget;</w:t>
      </w:r>
      <w:r w:rsidRPr="0024273E">
        <w:rPr>
          <w:bCs/>
          <w:color w:val="000000" w:themeColor="text1"/>
          <w:sz w:val="24"/>
          <w:szCs w:val="24"/>
        </w:rPr>
        <w:t xml:space="preserve"> Swayzer, Luellen; </w:t>
      </w:r>
      <w:r w:rsidR="0024273E" w:rsidRPr="0024273E">
        <w:rPr>
          <w:bCs/>
          <w:color w:val="000000" w:themeColor="text1"/>
          <w:sz w:val="24"/>
          <w:szCs w:val="24"/>
        </w:rPr>
        <w:t>Triefenbach, Antoinette; Widmann, Peter; Willis, Marc; Young, Calvin</w:t>
      </w:r>
    </w:p>
    <w:p w14:paraId="3BAFD615" w14:textId="69547243" w:rsidR="0024273E" w:rsidRDefault="0024273E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 w:rsidRPr="0024273E">
        <w:rPr>
          <w:bCs/>
          <w:color w:val="000000" w:themeColor="text1"/>
          <w:sz w:val="24"/>
          <w:szCs w:val="24"/>
        </w:rPr>
        <w:t>Absent: Allen, Maala; Ansari, Mohd; Baker, Michael; Collins, Ken; DeJesus, Roman; Fernandez, Christopher; Loy, Michelle; Persichilli, Christopher; Rauda, Iris; Rosales, Kimberly; Shahin, Mohammad; Young, Gilene; Lindley, Evelyn; Rodriguez, Gladys</w:t>
      </w:r>
    </w:p>
    <w:p w14:paraId="62C9B160" w14:textId="32E6B65C" w:rsidR="0024273E" w:rsidRDefault="0024273E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Guests:</w:t>
      </w:r>
      <w:r w:rsidRPr="0024273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Arriaza, Cecilia</w:t>
      </w:r>
      <w:r w:rsidR="00C20F4C">
        <w:rPr>
          <w:rFonts w:ascii="Times" w:eastAsia="Times New Roman" w:hAnsi="Times" w:cs="Times"/>
          <w:color w:val="000000"/>
          <w:sz w:val="24"/>
          <w:szCs w:val="24"/>
        </w:rPr>
        <w:t>;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Biatani, Azin</w:t>
      </w:r>
    </w:p>
    <w:p w14:paraId="372AD689" w14:textId="3F19C20B" w:rsidR="00C20F4C" w:rsidRDefault="00C20F4C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Quorum was met. </w:t>
      </w:r>
    </w:p>
    <w:p w14:paraId="27FFC531" w14:textId="1EF4227A" w:rsidR="00AD06CB" w:rsidRDefault="00AD06C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Notice </w:t>
      </w:r>
    </w:p>
    <w:p w14:paraId="7C510CE9" w14:textId="61922FBF" w:rsidR="00AD06CB" w:rsidRDefault="00AD06C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Notice was provided on </w:t>
      </w:r>
      <w:r w:rsidR="0049696B">
        <w:rPr>
          <w:bCs/>
          <w:color w:val="000000" w:themeColor="text1"/>
          <w:sz w:val="24"/>
          <w:szCs w:val="24"/>
        </w:rPr>
        <w:t>March 11, 2024.</w:t>
      </w:r>
    </w:p>
    <w:p w14:paraId="3A6B40AF" w14:textId="77777777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0F4895B2" w14:textId="25E1DB2C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Orders of Business</w:t>
      </w:r>
    </w:p>
    <w:p w14:paraId="314F26A4" w14:textId="592A7140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Unfinished Business:</w:t>
      </w:r>
    </w:p>
    <w:p w14:paraId="6CA63692" w14:textId="0099FF35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There was no unfinished business to be conducted. </w:t>
      </w:r>
    </w:p>
    <w:p w14:paraId="6C71CB03" w14:textId="27BD5AFE" w:rsidR="0049696B" w:rsidRPr="00AD06C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New Business:</w:t>
      </w:r>
    </w:p>
    <w:p w14:paraId="206B2074" w14:textId="77777777" w:rsidR="006A38F5" w:rsidRDefault="006A38F5" w:rsidP="006A38F5">
      <w:pPr>
        <w:pStyle w:val="NormalWeb"/>
      </w:pPr>
      <w:r>
        <w:rPr>
          <w:rFonts w:ascii="Times" w:hAnsi="Times" w:cs="Times"/>
          <w:i/>
          <w:iCs/>
          <w:color w:val="000000"/>
          <w:sz w:val="24"/>
          <w:szCs w:val="24"/>
        </w:rPr>
        <w:t>Announcement: Please share Natural Sciences scholarship information with students. We have ten! Details are under Canvas Announcements and were shared by your department coordinators.</w:t>
      </w:r>
    </w:p>
    <w:p w14:paraId="48C8D6BC" w14:textId="77777777" w:rsidR="006A38F5" w:rsidRDefault="006A38F5" w:rsidP="006A38F5">
      <w:pPr>
        <w:pStyle w:val="NormalWeb"/>
        <w:ind w:left="720"/>
      </w:pPr>
      <w:r>
        <w:rPr>
          <w:rFonts w:ascii="Times" w:hAnsi="Times" w:cs="Times"/>
          <w:color w:val="000000"/>
          <w:sz w:val="24"/>
          <w:szCs w:val="24"/>
        </w:rPr>
        <w:t> </w:t>
      </w:r>
    </w:p>
    <w:p w14:paraId="5BE2C6E8" w14:textId="1F2FC498" w:rsidR="006A38F5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Academic Computing Technologies (ACT) Mass Email Practices (Azin Biatani</w:t>
      </w:r>
      <w:r w:rsidR="00C20F4C">
        <w:rPr>
          <w:rFonts w:ascii="Times" w:eastAsia="Times New Roman" w:hAnsi="Times" w:cs="Times"/>
          <w:color w:val="000000"/>
          <w:sz w:val="24"/>
          <w:szCs w:val="24"/>
        </w:rPr>
        <w:t>)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46F3F687" w14:textId="1BD7B41C" w:rsidR="002C2B42" w:rsidRDefault="002C2B42" w:rsidP="002C2B42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Coming changes to email flow governed by Google and Yahoo.</w:t>
      </w:r>
    </w:p>
    <w:p w14:paraId="6646AFC8" w14:textId="2EB4E1A1" w:rsidR="002C2B42" w:rsidRDefault="002C2B42" w:rsidP="002C2B42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Any domain sending emails to 5,000 recipients.</w:t>
      </w:r>
    </w:p>
    <w:p w14:paraId="5F444066" w14:textId="2B386F63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Affects newsletters, flyers, reminders will all have to get authorized through ACT. </w:t>
      </w:r>
    </w:p>
    <w:p w14:paraId="7776ED09" w14:textId="107F9684" w:rsidR="002C2B42" w:rsidRDefault="002C2B42" w:rsidP="002C2B42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Next Steps:</w:t>
      </w:r>
    </w:p>
    <w:p w14:paraId="5B1EDFB7" w14:textId="0F631239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Self-Evaluate your out bound emails.</w:t>
      </w:r>
    </w:p>
    <w:p w14:paraId="55F3C391" w14:textId="6754AFF4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Individual</w:t>
      </w:r>
    </w:p>
    <w:p w14:paraId="0E2253F2" w14:textId="5343A75D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lastRenderedPageBreak/>
        <w:t>Department</w:t>
      </w:r>
    </w:p>
    <w:p w14:paraId="5827BAEB" w14:textId="3DA8D26E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Emails sent by services. </w:t>
      </w:r>
    </w:p>
    <w:p w14:paraId="19B34BC8" w14:textId="0D4A17E2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Get Access to new mass email tool (launch date TBD)</w:t>
      </w:r>
    </w:p>
    <w:p w14:paraId="3086D242" w14:textId="75A27472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If the emails are actionable (ex: appointments, turn in deadlines etc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) use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f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ullcoll.edu. </w:t>
      </w:r>
    </w:p>
    <w:p w14:paraId="33D425AA" w14:textId="57B44D04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Informational emails need to use the new mass email tool (TBD)</w:t>
      </w:r>
    </w:p>
    <w:p w14:paraId="36CCF58F" w14:textId="41C931F2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Each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ivision will have their own contact list through EMMA. </w:t>
      </w:r>
    </w:p>
    <w:p w14:paraId="6D08C3A8" w14:textId="4D9D4518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The Board of Trustees is working on a policy to enforce students to use only fullcoll.edu domains for school related activities/communications, as opposed to using their personal emails through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G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oogle or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Y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ahoo. </w:t>
      </w:r>
    </w:p>
    <w:p w14:paraId="5B8FFE3E" w14:textId="1B1C75AD" w:rsidR="002C2B42" w:rsidRDefault="002C2B42" w:rsidP="002C2B42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General Email Guidelines</w:t>
      </w:r>
    </w:p>
    <w:p w14:paraId="4D96DC6C" w14:textId="67CFF192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Address recipients by name. </w:t>
      </w:r>
    </w:p>
    <w:p w14:paraId="2B42E0FA" w14:textId="25C73F31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Clear subject lines.</w:t>
      </w:r>
    </w:p>
    <w:p w14:paraId="791440CE" w14:textId="54F648EE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Emails sent from fullcoll.edu to fullcoll.edu don’t count toward the new rule. </w:t>
      </w:r>
    </w:p>
    <w:p w14:paraId="719FE314" w14:textId="25AACF41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Canvas is only slightly impacted depending on the students preferred email selection.</w:t>
      </w:r>
    </w:p>
    <w:p w14:paraId="25F59F9B" w14:textId="641EA75B" w:rsidR="006A38F5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Transfer Center Information (C</w:t>
      </w:r>
      <w:r w:rsidR="0047335C">
        <w:rPr>
          <w:rFonts w:ascii="Times" w:eastAsia="Times New Roman" w:hAnsi="Times" w:cs="Times"/>
          <w:color w:val="000000"/>
          <w:sz w:val="24"/>
          <w:szCs w:val="24"/>
        </w:rPr>
        <w:t>ecilia Arriaza)</w:t>
      </w:r>
    </w:p>
    <w:p w14:paraId="39EB8F75" w14:textId="0FFF6510" w:rsidR="002C2B42" w:rsidRDefault="002C2B42" w:rsidP="002C2B42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Thank you for all you do helping students to prepare for transfer. </w:t>
      </w:r>
    </w:p>
    <w:p w14:paraId="6761E190" w14:textId="528F931B" w:rsidR="00EE04E7" w:rsidRDefault="00EE04E7" w:rsidP="00EE04E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Currently we have 92% of transfer applicants being accepted to CSU’s even with a decrease in applications due to enrollment trends since the pandemic. </w:t>
      </w:r>
    </w:p>
    <w:p w14:paraId="7487D9D4" w14:textId="5AA005A2" w:rsidR="00EE04E7" w:rsidRDefault="00EE04E7" w:rsidP="00EE04E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We are currently 2</w:t>
      </w:r>
      <w:r w:rsidRPr="00EE04E7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nd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in the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S</w:t>
      </w:r>
      <w:r>
        <w:rPr>
          <w:rFonts w:ascii="Times" w:eastAsia="Times New Roman" w:hAnsi="Times" w:cs="Times"/>
          <w:color w:val="000000"/>
          <w:sz w:val="24"/>
          <w:szCs w:val="24"/>
        </w:rPr>
        <w:t>tate for transfer. 4</w:t>
      </w:r>
      <w:r w:rsidRPr="00EE04E7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for Hispanic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 xml:space="preserve">student </w:t>
      </w:r>
      <w:r>
        <w:rPr>
          <w:rFonts w:ascii="Times" w:eastAsia="Times New Roman" w:hAnsi="Times" w:cs="Times"/>
          <w:color w:val="000000"/>
          <w:sz w:val="24"/>
          <w:szCs w:val="24"/>
        </w:rPr>
        <w:t>transfers.</w:t>
      </w:r>
    </w:p>
    <w:p w14:paraId="3C4A2FEB" w14:textId="66F6143B" w:rsidR="00EE04E7" w:rsidRDefault="00EE04E7" w:rsidP="00EE04E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AB 132 in affect starting Fall 2023</w:t>
      </w:r>
    </w:p>
    <w:p w14:paraId="1E711F7A" w14:textId="59728312" w:rsidR="00EE04E7" w:rsidRDefault="0049696B" w:rsidP="00EE04E7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Guarantees admission to UC/CSU in a future </w:t>
      </w:r>
      <w:r w:rsidR="008E4BD6">
        <w:rPr>
          <w:rFonts w:ascii="Times" w:eastAsia="Times New Roman" w:hAnsi="Times" w:cs="Times"/>
          <w:color w:val="000000"/>
          <w:sz w:val="24"/>
          <w:szCs w:val="24"/>
        </w:rPr>
        <w:t>term.</w:t>
      </w:r>
    </w:p>
    <w:p w14:paraId="40EF947F" w14:textId="52FBE224" w:rsidR="008E4BD6" w:rsidRDefault="008E4BD6" w:rsidP="00EE04E7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CSU Transfer Success Pathway Program (TSP)</w:t>
      </w:r>
    </w:p>
    <w:p w14:paraId="5344BBB6" w14:textId="191B21E2" w:rsidR="0049696B" w:rsidRDefault="0049696B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Eligibility requirements (must be met in 3years)</w:t>
      </w:r>
    </w:p>
    <w:p w14:paraId="14F7C18C" w14:textId="12EFAFAC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First-time freshmen in fall 2023 (no college enrollment past HS graduation) *</w:t>
      </w:r>
    </w:p>
    <w:p w14:paraId="7FC8D140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Opt-in by September 30</w:t>
      </w:r>
      <w:r w:rsidRPr="008E4BD6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</w:p>
    <w:p w14:paraId="1890FEEA" w14:textId="561089B2" w:rsidR="0049696B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*Additional eligibility criteria apply</w:t>
      </w:r>
    </w:p>
    <w:p w14:paraId="1BA3A909" w14:textId="01842736" w:rsidR="008E4BD6" w:rsidRDefault="008E4BD6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Once accepted: Guarantee admissions to specific CSU Campus/Major</w:t>
      </w:r>
    </w:p>
    <w:p w14:paraId="10145A24" w14:textId="77C88AFA" w:rsidR="008E4BD6" w:rsidRDefault="008E4BD6" w:rsidP="008E4BD6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UC Dual Admission Program (DAP)</w:t>
      </w:r>
    </w:p>
    <w:p w14:paraId="0A5A5162" w14:textId="58B50B46" w:rsidR="008E4BD6" w:rsidRDefault="008E4BD6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Eligibility requirements </w:t>
      </w:r>
    </w:p>
    <w:p w14:paraId="3FF3D950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 xml:space="preserve">High school seniors who apply for freshman admission to any UC for fall 2023 and are </w:t>
      </w:r>
      <w:r w:rsidRPr="008E4BD6">
        <w:rPr>
          <w:rFonts w:ascii="Times" w:eastAsia="Times New Roman" w:hAnsi="Times" w:cs="Times"/>
          <w:color w:val="000000"/>
          <w:sz w:val="24"/>
          <w:szCs w:val="24"/>
        </w:rPr>
        <w:lastRenderedPageBreak/>
        <w:t>not admitted because of missing A-G subject requirement(s) at the time of HS graduation.</w:t>
      </w:r>
    </w:p>
    <w:p w14:paraId="08E49A5F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HS GPA of 3.0 at time of application</w:t>
      </w:r>
    </w:p>
    <w:p w14:paraId="4502ECDA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Must have applied to UC system for given terms (fall 2023 - fall 2025)</w:t>
      </w:r>
    </w:p>
    <w:p w14:paraId="1C4545D5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Missing one or more A-G subject requirements</w:t>
      </w:r>
    </w:p>
    <w:p w14:paraId="2894BFAB" w14:textId="0B81F1D5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Be a CA resident and graduate from a CA high school.</w:t>
      </w:r>
    </w:p>
    <w:p w14:paraId="705868DD" w14:textId="52736D23" w:rsid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</w:rPr>
        <w:t>Opt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</w:rPr>
        <w:t xml:space="preserve"> -in by June 1</w:t>
      </w:r>
      <w:r w:rsidRPr="008E4BD6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st</w:t>
      </w:r>
      <w:r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62EEC126" w14:textId="04BB9823" w:rsidR="008E4BD6" w:rsidRDefault="008E4BD6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Once they are in the program:</w:t>
      </w:r>
    </w:p>
    <w:p w14:paraId="5135CDF1" w14:textId="63B7A1CD" w:rsidR="008E4BD6" w:rsidRPr="008E4BD6" w:rsidRDefault="008E4BD6" w:rsidP="008E4BD6">
      <w:pPr>
        <w:spacing w:after="40" w:line="240" w:lineRule="auto"/>
        <w:ind w:left="3960" w:firstLine="720"/>
        <w:contextualSpacing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>1.</w:t>
      </w:r>
      <w:r w:rsidRPr="008E4BD6"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 xml:space="preserve">Must select a UC campus and major that participate in </w:t>
      </w:r>
      <w:r w:rsidRPr="008E4BD6">
        <w:rPr>
          <w:rFonts w:ascii="Times" w:eastAsiaTheme="minorEastAsia" w:hAnsi="Times" w:cs="Times"/>
          <w:b/>
          <w:bCs/>
          <w:color w:val="000000" w:themeColor="text1"/>
          <w:kern w:val="24"/>
          <w:sz w:val="24"/>
          <w:szCs w:val="24"/>
        </w:rPr>
        <w:t>TAG*</w:t>
      </w:r>
      <w:r w:rsidRPr="008E4BD6"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 xml:space="preserve"> (UCLA, UCB, UCSD not available) and use the TAP planner</w:t>
      </w:r>
    </w:p>
    <w:p w14:paraId="374F9F43" w14:textId="623CEB1D" w:rsidR="008E4BD6" w:rsidRPr="008E4BD6" w:rsidRDefault="008E4BD6" w:rsidP="008E4BD6">
      <w:pPr>
        <w:spacing w:after="40" w:line="240" w:lineRule="auto"/>
        <w:ind w:left="3960" w:firstLine="720"/>
        <w:contextualSpacing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 xml:space="preserve">2. </w:t>
      </w:r>
      <w:r w:rsidRPr="008E4BD6"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>Students will have up to 3 years to complete requirements and transfer</w:t>
      </w:r>
    </w:p>
    <w:p w14:paraId="5AF8B14F" w14:textId="77777777" w:rsidR="006A38F5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Landscape Horticulture Certificate (Guy Dadson)</w:t>
      </w:r>
    </w:p>
    <w:p w14:paraId="7C8E3B3B" w14:textId="66A46274" w:rsidR="00EE04E7" w:rsidRDefault="00EE04E7" w:rsidP="00EE04E7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Currently not approved by the state, and without approval they will be removed from the catalog. </w:t>
      </w:r>
    </w:p>
    <w:p w14:paraId="042406CE" w14:textId="2844B75A" w:rsidR="00EE04E7" w:rsidRDefault="007A6E35" w:rsidP="00EE04E7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</w:t>
      </w:r>
      <w:r w:rsidR="00EE04E7">
        <w:rPr>
          <w:rFonts w:ascii="Times" w:eastAsia="Times New Roman" w:hAnsi="Times" w:cs="Times"/>
          <w:color w:val="000000"/>
          <w:sz w:val="24"/>
          <w:szCs w:val="24"/>
        </w:rPr>
        <w:t xml:space="preserve">e must approve or deny the certificate </w:t>
      </w:r>
      <w:r w:rsidR="00D904C1">
        <w:rPr>
          <w:rFonts w:ascii="Times" w:eastAsia="Times New Roman" w:hAnsi="Times" w:cs="Times"/>
          <w:color w:val="000000"/>
          <w:sz w:val="24"/>
          <w:szCs w:val="24"/>
        </w:rPr>
        <w:t>for</w:t>
      </w:r>
      <w:r w:rsidR="00EE04E7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4B0A87">
        <w:rPr>
          <w:rFonts w:ascii="Times" w:eastAsia="Times New Roman" w:hAnsi="Times" w:cs="Times"/>
          <w:color w:val="000000"/>
          <w:sz w:val="24"/>
          <w:szCs w:val="24"/>
        </w:rPr>
        <w:t>Guy Dadson</w:t>
      </w:r>
      <w:r w:rsidR="00EE04E7">
        <w:rPr>
          <w:rFonts w:ascii="Times" w:eastAsia="Times New Roman" w:hAnsi="Times" w:cs="Times"/>
          <w:color w:val="000000"/>
          <w:sz w:val="24"/>
          <w:szCs w:val="24"/>
        </w:rPr>
        <w:t xml:space="preserve"> to take them to OCRC.</w:t>
      </w:r>
    </w:p>
    <w:p w14:paraId="02321040" w14:textId="382B9344" w:rsidR="00EE04E7" w:rsidRDefault="00D904C1" w:rsidP="00EE04E7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The Dean called for a motion to be made. </w:t>
      </w:r>
    </w:p>
    <w:p w14:paraId="514C4C92" w14:textId="2C225BBF" w:rsidR="00D904C1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Sean Chamberlin made the motion to approve the Landscape Horticulture Certificate. </w:t>
      </w:r>
    </w:p>
    <w:p w14:paraId="537FB0F5" w14:textId="22E11CEE" w:rsidR="00D904C1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Bradley Dawson seconded the motion.</w:t>
      </w:r>
    </w:p>
    <w:p w14:paraId="2277284D" w14:textId="4EEB02C0" w:rsidR="00D904C1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No objections were made. </w:t>
      </w:r>
    </w:p>
    <w:p w14:paraId="1AF1F201" w14:textId="3B820BB9" w:rsidR="00D904C1" w:rsidRPr="00D904C1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32 yes votes, 0 objections, 0 abstentions; the motion carried. </w:t>
      </w:r>
    </w:p>
    <w:p w14:paraId="2C34C193" w14:textId="77777777" w:rsidR="006A38F5" w:rsidRPr="00613A22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Ornamental Horticulture Certificate (Guy Dadson)</w:t>
      </w:r>
    </w:p>
    <w:p w14:paraId="2327D341" w14:textId="77777777" w:rsidR="00D904C1" w:rsidRPr="00613A22" w:rsidRDefault="00D904C1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Currently not approved by the state, and without approval they will be removed from the catalog. </w:t>
      </w:r>
    </w:p>
    <w:p w14:paraId="49E02EA4" w14:textId="79ABD22D" w:rsidR="00D904C1" w:rsidRPr="00613A22" w:rsidRDefault="007A6E35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W</w:t>
      </w:r>
      <w:r w:rsidR="00D904C1"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e must approve or deny the certificate for </w:t>
      </w:r>
      <w:r w:rsidR="004B0A87"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Guy Dadson</w:t>
      </w:r>
      <w:r w:rsidR="00D904C1"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 to take them to OCRC.</w:t>
      </w:r>
    </w:p>
    <w:p w14:paraId="386A351A" w14:textId="77777777" w:rsidR="00D904C1" w:rsidRPr="00613A22" w:rsidRDefault="00D904C1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The Dean called for a motion to be made. </w:t>
      </w:r>
    </w:p>
    <w:p w14:paraId="5D83F305" w14:textId="7FEF42DC" w:rsidR="00D904C1" w:rsidRPr="00613A22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Calvin Young made the motion to approve the Ornamental Horticulture Certificate. </w:t>
      </w:r>
    </w:p>
    <w:p w14:paraId="2A0EF915" w14:textId="7E7008AC" w:rsidR="00D904C1" w:rsidRPr="00613A22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Sean Chamberlin seconded the motion.</w:t>
      </w:r>
    </w:p>
    <w:p w14:paraId="1B76748C" w14:textId="77777777" w:rsidR="00D904C1" w:rsidRPr="00613A22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No objections were made. </w:t>
      </w:r>
    </w:p>
    <w:p w14:paraId="05EABE5E" w14:textId="36C84168" w:rsidR="00D904C1" w:rsidRPr="00613A22" w:rsidRDefault="00D904C1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613A22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32 yes votes, 0 objections, 0 abstentions; the motion carried.</w:t>
      </w:r>
    </w:p>
    <w:p w14:paraId="3E3FD0C3" w14:textId="24837247" w:rsidR="00DD7424" w:rsidRDefault="006A38F5" w:rsidP="00DD7424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 w:rsidRPr="006A38F5">
        <w:rPr>
          <w:rFonts w:ascii="Times" w:eastAsia="Times New Roman" w:hAnsi="Times"/>
          <w:color w:val="000000"/>
          <w:sz w:val="24"/>
          <w:szCs w:val="24"/>
        </w:rPr>
        <w:t>MESA Director Hire, Earth Science Clerk Hire and 1246 Renovation Updates (Bridget Salzameda)</w:t>
      </w:r>
    </w:p>
    <w:p w14:paraId="3091E671" w14:textId="6EE9729B" w:rsid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MESA</w:t>
      </w:r>
    </w:p>
    <w:p w14:paraId="549F043B" w14:textId="6050808F" w:rsid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lastRenderedPageBreak/>
        <w:t xml:space="preserve">Is proceeding with the hiring of the MESA Director. The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a</w:t>
      </w:r>
      <w:r>
        <w:rPr>
          <w:rFonts w:ascii="Times" w:eastAsia="Times New Roman" w:hAnsi="Times" w:cs="Times"/>
          <w:color w:val="000000"/>
          <w:sz w:val="24"/>
          <w:szCs w:val="24"/>
        </w:rPr>
        <w:t>d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vertisement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to hire will be out by the end of </w:t>
      </w:r>
      <w:r w:rsidR="004B0A87">
        <w:rPr>
          <w:rFonts w:ascii="Times" w:eastAsia="Times New Roman" w:hAnsi="Times" w:cs="Times"/>
          <w:color w:val="000000"/>
          <w:sz w:val="24"/>
          <w:szCs w:val="24"/>
        </w:rPr>
        <w:t>March and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will close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May 1.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2428ACDE" w14:textId="22BFF629" w:rsid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This position is grant funded. </w:t>
      </w:r>
    </w:p>
    <w:p w14:paraId="66664B36" w14:textId="15BDF097" w:rsid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Earth Science Lab Clerk</w:t>
      </w:r>
    </w:p>
    <w:p w14:paraId="1187A4C1" w14:textId="583A8A59" w:rsid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The ad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vertisement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will close by the end of March. </w:t>
      </w:r>
    </w:p>
    <w:p w14:paraId="60AE67EB" w14:textId="65FBFDE8" w:rsid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1246 Renovation</w:t>
      </w:r>
    </w:p>
    <w:p w14:paraId="0306EE7A" w14:textId="4CD6B967" w:rsidR="00DD7424" w:rsidRPr="00DD7424" w:rsidRDefault="00DD7424" w:rsidP="00DA189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DD7424">
        <w:rPr>
          <w:rFonts w:ascii="Times" w:eastAsia="Times New Roman" w:hAnsi="Times" w:cs="Times"/>
          <w:color w:val="000000"/>
          <w:sz w:val="24"/>
          <w:szCs w:val="24"/>
        </w:rPr>
        <w:t>Construction should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DD7424">
        <w:rPr>
          <w:rFonts w:ascii="Times" w:eastAsia="Times New Roman" w:hAnsi="Times" w:cs="Times"/>
          <w:color w:val="000000"/>
          <w:sz w:val="24"/>
          <w:szCs w:val="24"/>
        </w:rPr>
        <w:t>start in the summer of 2024.</w:t>
      </w:r>
    </w:p>
    <w:p w14:paraId="785FF458" w14:textId="77777777" w:rsidR="00DD7424" w:rsidRPr="00DD7424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Program Review and Planning Committee Recruitment (Calvin Young)</w:t>
      </w:r>
    </w:p>
    <w:p w14:paraId="463979EF" w14:textId="3EABE087" w:rsidR="006A38F5" w:rsidRP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Calvin Young will be stepping down fr</w:t>
      </w:r>
      <w:r w:rsidR="007A6E35">
        <w:rPr>
          <w:rFonts w:ascii="Times" w:eastAsia="Times New Roman" w:hAnsi="Times"/>
          <w:color w:val="000000"/>
          <w:sz w:val="24"/>
          <w:szCs w:val="24"/>
        </w:rPr>
        <w:t>om</w:t>
      </w:r>
      <w:r>
        <w:rPr>
          <w:rFonts w:ascii="Times" w:eastAsia="Times New Roman" w:hAnsi="Times"/>
          <w:color w:val="000000"/>
          <w:sz w:val="24"/>
          <w:szCs w:val="24"/>
        </w:rPr>
        <w:t xml:space="preserve"> his current position on Program Review after eight years of service. We are looking for nominations/volunteers to take his place. </w:t>
      </w:r>
      <w:r w:rsidR="006A38F5">
        <w:rPr>
          <w:rFonts w:ascii="Times" w:eastAsia="Times New Roman" w:hAnsi="Times"/>
          <w:color w:val="000000"/>
          <w:sz w:val="24"/>
          <w:szCs w:val="24"/>
        </w:rPr>
        <w:t xml:space="preserve"> </w:t>
      </w:r>
    </w:p>
    <w:p w14:paraId="138EF48E" w14:textId="4098A27C" w:rsidR="00DD7424" w:rsidRP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Committee meets on the 2</w:t>
      </w:r>
      <w:r w:rsidRPr="00DD7424">
        <w:rPr>
          <w:rFonts w:ascii="Times" w:eastAsia="Times New Roman" w:hAnsi="Times"/>
          <w:color w:val="000000"/>
          <w:sz w:val="24"/>
          <w:szCs w:val="24"/>
          <w:vertAlign w:val="superscript"/>
        </w:rPr>
        <w:t>nd</w:t>
      </w:r>
      <w:r>
        <w:rPr>
          <w:rFonts w:ascii="Times" w:eastAsia="Times New Roman" w:hAnsi="Times"/>
          <w:color w:val="000000"/>
          <w:sz w:val="24"/>
          <w:szCs w:val="24"/>
        </w:rPr>
        <w:t xml:space="preserve"> and 4</w:t>
      </w:r>
      <w:r w:rsidRPr="00DD7424">
        <w:rPr>
          <w:rFonts w:ascii="Times" w:eastAsia="Times New Roman" w:hAnsi="Times"/>
          <w:color w:val="000000"/>
          <w:sz w:val="24"/>
          <w:szCs w:val="24"/>
          <w:vertAlign w:val="superscript"/>
        </w:rPr>
        <w:t>th</w:t>
      </w:r>
      <w:r>
        <w:rPr>
          <w:rFonts w:ascii="Times" w:eastAsia="Times New Roman" w:hAnsi="Times"/>
          <w:color w:val="000000"/>
          <w:sz w:val="24"/>
          <w:szCs w:val="24"/>
        </w:rPr>
        <w:t xml:space="preserve"> Thursday every month from 3-4:30.</w:t>
      </w:r>
    </w:p>
    <w:p w14:paraId="631D3821" w14:textId="7394D40C" w:rsidR="00DD7424" w:rsidRP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 xml:space="preserve">Let the Natural Sciences Senators (Stephanie Nobles, Kimberly Rosales, Seung Ji) know if you are interested. </w:t>
      </w:r>
    </w:p>
    <w:p w14:paraId="6E233651" w14:textId="069CBF0E" w:rsidR="00DD7424" w:rsidRDefault="00DD7424" w:rsidP="00DD7424">
      <w:pPr>
        <w:spacing w:after="0" w:line="240" w:lineRule="auto"/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 xml:space="preserve">Meeting called to adjourn at 4:56pm </w:t>
      </w:r>
    </w:p>
    <w:p w14:paraId="5D0AB3BA" w14:textId="77777777" w:rsidR="00DD7424" w:rsidRDefault="00DD7424" w:rsidP="00DD7424">
      <w:pPr>
        <w:spacing w:after="0" w:line="240" w:lineRule="auto"/>
        <w:rPr>
          <w:rFonts w:ascii="Times" w:eastAsia="Times New Roman" w:hAnsi="Times"/>
          <w:color w:val="000000"/>
          <w:sz w:val="24"/>
          <w:szCs w:val="24"/>
        </w:rPr>
      </w:pPr>
    </w:p>
    <w:p w14:paraId="04C02FC3" w14:textId="77777777" w:rsidR="00DD7424" w:rsidRDefault="00DD7424" w:rsidP="00DD7424">
      <w:pPr>
        <w:spacing w:after="0" w:line="240" w:lineRule="auto"/>
        <w:rPr>
          <w:rFonts w:ascii="Times" w:eastAsia="Times New Roman" w:hAnsi="Times"/>
          <w:color w:val="000000"/>
          <w:sz w:val="24"/>
          <w:szCs w:val="24"/>
        </w:rPr>
      </w:pPr>
    </w:p>
    <w:p w14:paraId="0E272A3F" w14:textId="7E9DBF48" w:rsidR="00DD7424" w:rsidRPr="006A38F5" w:rsidRDefault="00DD7424" w:rsidP="00DD742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 xml:space="preserve">Next Division meeting scheduled for April 17, 2024 from 4-5pm in room 410. </w:t>
      </w:r>
    </w:p>
    <w:p w14:paraId="42E6C557" w14:textId="77777777" w:rsidR="001810C9" w:rsidRDefault="001810C9" w:rsidP="001810C9">
      <w:pPr>
        <w:spacing w:after="0" w:line="240" w:lineRule="auto"/>
        <w:rPr>
          <w:bCs/>
          <w:color w:val="000000" w:themeColor="text1"/>
          <w:sz w:val="28"/>
        </w:rPr>
      </w:pPr>
    </w:p>
    <w:p w14:paraId="4D80FF65" w14:textId="77777777" w:rsidR="001810C9" w:rsidRDefault="001810C9" w:rsidP="001810C9">
      <w:pPr>
        <w:spacing w:after="0" w:line="240" w:lineRule="auto"/>
        <w:rPr>
          <w:b/>
          <w:sz w:val="24"/>
          <w:szCs w:val="24"/>
        </w:rPr>
      </w:pPr>
    </w:p>
    <w:p w14:paraId="7D859796" w14:textId="77777777" w:rsidR="001810C9" w:rsidRDefault="001810C9" w:rsidP="001810C9">
      <w:pPr>
        <w:spacing w:after="0" w:line="240" w:lineRule="auto"/>
        <w:rPr>
          <w:b/>
          <w:sz w:val="24"/>
          <w:szCs w:val="24"/>
        </w:rPr>
      </w:pPr>
    </w:p>
    <w:p w14:paraId="14A786D8" w14:textId="77777777" w:rsidR="001810C9" w:rsidRPr="001810C9" w:rsidRDefault="001810C9" w:rsidP="001810C9">
      <w:pPr>
        <w:spacing w:after="0" w:line="240" w:lineRule="auto"/>
        <w:rPr>
          <w:b/>
          <w:sz w:val="24"/>
          <w:szCs w:val="24"/>
        </w:rPr>
      </w:pPr>
    </w:p>
    <w:sectPr w:rsidR="001810C9" w:rsidRPr="001810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BB55" w14:textId="77777777" w:rsidR="00F601D4" w:rsidRDefault="00F601D4" w:rsidP="001C6359">
      <w:pPr>
        <w:spacing w:after="0" w:line="240" w:lineRule="auto"/>
      </w:pPr>
      <w:r>
        <w:separator/>
      </w:r>
    </w:p>
  </w:endnote>
  <w:endnote w:type="continuationSeparator" w:id="0">
    <w:p w14:paraId="5B05D385" w14:textId="77777777" w:rsidR="00F601D4" w:rsidRDefault="00F601D4" w:rsidP="001C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ADEC" w14:textId="77777777" w:rsidR="00F601D4" w:rsidRDefault="00F601D4" w:rsidP="001C6359">
      <w:pPr>
        <w:spacing w:after="0" w:line="240" w:lineRule="auto"/>
      </w:pPr>
      <w:r>
        <w:separator/>
      </w:r>
    </w:p>
  </w:footnote>
  <w:footnote w:type="continuationSeparator" w:id="0">
    <w:p w14:paraId="75AFC657" w14:textId="77777777" w:rsidR="00F601D4" w:rsidRDefault="00F601D4" w:rsidP="001C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41A2" w14:textId="77777777" w:rsidR="001C6359" w:rsidRDefault="001C6359" w:rsidP="001C6359">
    <w:pPr>
      <w:pStyle w:val="Header"/>
      <w:jc w:val="center"/>
    </w:pPr>
    <w:r w:rsidRPr="001C6359">
      <w:rPr>
        <w:noProof/>
      </w:rPr>
      <w:drawing>
        <wp:inline distT="0" distB="0" distL="0" distR="0" wp14:anchorId="13512287" wp14:editId="2AA64094">
          <wp:extent cx="1752600" cy="1159307"/>
          <wp:effectExtent l="0" t="0" r="0" b="3175"/>
          <wp:docPr id="2" name="Picture 2" descr="Guidance / Fullerton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uidance / Fullerton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040" cy="117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0FE7"/>
    <w:multiLevelType w:val="multilevel"/>
    <w:tmpl w:val="776C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375"/>
    <w:multiLevelType w:val="hybridMultilevel"/>
    <w:tmpl w:val="876C9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A74B7"/>
    <w:multiLevelType w:val="hybridMultilevel"/>
    <w:tmpl w:val="9DA0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9D8"/>
    <w:multiLevelType w:val="hybridMultilevel"/>
    <w:tmpl w:val="9FA61F22"/>
    <w:lvl w:ilvl="0" w:tplc="BE30E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AA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ABE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0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A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E2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C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9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8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42731D"/>
    <w:multiLevelType w:val="hybridMultilevel"/>
    <w:tmpl w:val="E72E8AA2"/>
    <w:lvl w:ilvl="0" w:tplc="EF86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C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E9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47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80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6E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6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AB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064AFF"/>
    <w:multiLevelType w:val="hybridMultilevel"/>
    <w:tmpl w:val="99526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1BD2"/>
    <w:multiLevelType w:val="hybridMultilevel"/>
    <w:tmpl w:val="041E2E3A"/>
    <w:lvl w:ilvl="0" w:tplc="9518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811F2"/>
    <w:multiLevelType w:val="hybridMultilevel"/>
    <w:tmpl w:val="539E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DD6"/>
    <w:multiLevelType w:val="hybridMultilevel"/>
    <w:tmpl w:val="F9689702"/>
    <w:lvl w:ilvl="0" w:tplc="CA12AE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CCEC1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D82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94B42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0A0A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A0E5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228E2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F2C52D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DE8E81F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9" w15:restartNumberingAfterBreak="0">
    <w:nsid w:val="6DE66B7E"/>
    <w:multiLevelType w:val="hybridMultilevel"/>
    <w:tmpl w:val="36303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4E69"/>
    <w:multiLevelType w:val="hybridMultilevel"/>
    <w:tmpl w:val="B21C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669B6"/>
    <w:multiLevelType w:val="hybridMultilevel"/>
    <w:tmpl w:val="1100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0292A"/>
    <w:multiLevelType w:val="multilevel"/>
    <w:tmpl w:val="BBA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698359">
    <w:abstractNumId w:val="11"/>
  </w:num>
  <w:num w:numId="2" w16cid:durableId="1422413644">
    <w:abstractNumId w:val="7"/>
  </w:num>
  <w:num w:numId="3" w16cid:durableId="1738018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13201">
    <w:abstractNumId w:val="10"/>
  </w:num>
  <w:num w:numId="5" w16cid:durableId="793400328">
    <w:abstractNumId w:val="2"/>
  </w:num>
  <w:num w:numId="6" w16cid:durableId="2016108169">
    <w:abstractNumId w:val="1"/>
  </w:num>
  <w:num w:numId="7" w16cid:durableId="1077749047">
    <w:abstractNumId w:val="9"/>
  </w:num>
  <w:num w:numId="8" w16cid:durableId="1283460061">
    <w:abstractNumId w:val="5"/>
  </w:num>
  <w:num w:numId="9" w16cid:durableId="1473019576">
    <w:abstractNumId w:val="0"/>
  </w:num>
  <w:num w:numId="10" w16cid:durableId="104617777">
    <w:abstractNumId w:val="6"/>
  </w:num>
  <w:num w:numId="11" w16cid:durableId="111872906">
    <w:abstractNumId w:val="4"/>
  </w:num>
  <w:num w:numId="12" w16cid:durableId="1513569342">
    <w:abstractNumId w:val="3"/>
  </w:num>
  <w:num w:numId="13" w16cid:durableId="1092236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A12EA"/>
    <w:rsid w:val="000E0C3F"/>
    <w:rsid w:val="00101FCA"/>
    <w:rsid w:val="00117F64"/>
    <w:rsid w:val="00121287"/>
    <w:rsid w:val="001664F0"/>
    <w:rsid w:val="001810C9"/>
    <w:rsid w:val="001B445D"/>
    <w:rsid w:val="001C4C93"/>
    <w:rsid w:val="001C6359"/>
    <w:rsid w:val="001F6C44"/>
    <w:rsid w:val="00201E41"/>
    <w:rsid w:val="00205D72"/>
    <w:rsid w:val="0024273E"/>
    <w:rsid w:val="002C2B42"/>
    <w:rsid w:val="002D2B23"/>
    <w:rsid w:val="0030089F"/>
    <w:rsid w:val="00360DCF"/>
    <w:rsid w:val="003957A9"/>
    <w:rsid w:val="003D26D4"/>
    <w:rsid w:val="003F03BB"/>
    <w:rsid w:val="00407CFB"/>
    <w:rsid w:val="004205F8"/>
    <w:rsid w:val="0047335C"/>
    <w:rsid w:val="00481890"/>
    <w:rsid w:val="0049696B"/>
    <w:rsid w:val="004B0A87"/>
    <w:rsid w:val="004D0A33"/>
    <w:rsid w:val="00507351"/>
    <w:rsid w:val="00574ECF"/>
    <w:rsid w:val="005C1A3C"/>
    <w:rsid w:val="005C292F"/>
    <w:rsid w:val="005E315D"/>
    <w:rsid w:val="005F0903"/>
    <w:rsid w:val="00600047"/>
    <w:rsid w:val="00605DBA"/>
    <w:rsid w:val="00613A22"/>
    <w:rsid w:val="006A38F5"/>
    <w:rsid w:val="006A6C07"/>
    <w:rsid w:val="006B51AE"/>
    <w:rsid w:val="00703CE3"/>
    <w:rsid w:val="00711F6C"/>
    <w:rsid w:val="0073036D"/>
    <w:rsid w:val="007452B4"/>
    <w:rsid w:val="007A6E35"/>
    <w:rsid w:val="0080149D"/>
    <w:rsid w:val="00802BAD"/>
    <w:rsid w:val="00807EA0"/>
    <w:rsid w:val="00817A29"/>
    <w:rsid w:val="00827E4F"/>
    <w:rsid w:val="00830857"/>
    <w:rsid w:val="008463D7"/>
    <w:rsid w:val="0087552E"/>
    <w:rsid w:val="00885924"/>
    <w:rsid w:val="00895F3A"/>
    <w:rsid w:val="008E4BD6"/>
    <w:rsid w:val="009503A8"/>
    <w:rsid w:val="00980A2E"/>
    <w:rsid w:val="00987447"/>
    <w:rsid w:val="009A01FA"/>
    <w:rsid w:val="009D14B0"/>
    <w:rsid w:val="009F7BEE"/>
    <w:rsid w:val="00AB2F9C"/>
    <w:rsid w:val="00AD06CB"/>
    <w:rsid w:val="00B20516"/>
    <w:rsid w:val="00B22D31"/>
    <w:rsid w:val="00B74411"/>
    <w:rsid w:val="00B86056"/>
    <w:rsid w:val="00B979F3"/>
    <w:rsid w:val="00C20F4C"/>
    <w:rsid w:val="00CB3D44"/>
    <w:rsid w:val="00CC0A69"/>
    <w:rsid w:val="00CC3E3E"/>
    <w:rsid w:val="00CE6614"/>
    <w:rsid w:val="00D046CB"/>
    <w:rsid w:val="00D05192"/>
    <w:rsid w:val="00D05684"/>
    <w:rsid w:val="00D707DF"/>
    <w:rsid w:val="00D904C1"/>
    <w:rsid w:val="00DA42C6"/>
    <w:rsid w:val="00DD7424"/>
    <w:rsid w:val="00DE56EB"/>
    <w:rsid w:val="00DF0C96"/>
    <w:rsid w:val="00EB7A81"/>
    <w:rsid w:val="00ED284A"/>
    <w:rsid w:val="00EE04E7"/>
    <w:rsid w:val="00EF4385"/>
    <w:rsid w:val="00F107AA"/>
    <w:rsid w:val="00F17AF4"/>
    <w:rsid w:val="00F350E5"/>
    <w:rsid w:val="00F601D4"/>
    <w:rsid w:val="00F76512"/>
    <w:rsid w:val="00F85488"/>
    <w:rsid w:val="00FC182B"/>
    <w:rsid w:val="00FC6987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D5E4"/>
  <w15:docId w15:val="{DAF32F7A-80F0-45F7-81D1-373A070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59"/>
  </w:style>
  <w:style w:type="paragraph" w:styleId="Footer">
    <w:name w:val="footer"/>
    <w:basedOn w:val="Normal"/>
    <w:link w:val="FooterChar"/>
    <w:uiPriority w:val="99"/>
    <w:unhideWhenUsed/>
    <w:rsid w:val="001C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59"/>
  </w:style>
  <w:style w:type="paragraph" w:styleId="ListParagraph">
    <w:name w:val="List Paragraph"/>
    <w:basedOn w:val="Normal"/>
    <w:uiPriority w:val="34"/>
    <w:qFormat/>
    <w:rsid w:val="001C6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4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14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04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9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912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628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46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49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244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70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35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Horrocks</dc:creator>
  <cp:keywords/>
  <dc:description/>
  <cp:lastModifiedBy>Guy Dadson</cp:lastModifiedBy>
  <cp:revision>3</cp:revision>
  <cp:lastPrinted>2024-03-19T22:31:00Z</cp:lastPrinted>
  <dcterms:created xsi:type="dcterms:W3CDTF">2024-03-27T22:31:00Z</dcterms:created>
  <dcterms:modified xsi:type="dcterms:W3CDTF">2024-07-23T23:20:00Z</dcterms:modified>
</cp:coreProperties>
</file>