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EC80" w14:textId="77777777" w:rsidR="006D0970" w:rsidRDefault="00000000">
      <w:r>
        <w:rPr>
          <w:noProof/>
        </w:rPr>
        <w:drawing>
          <wp:inline distT="0" distB="0" distL="0" distR="0" wp14:anchorId="5E2DF79E" wp14:editId="24814756">
            <wp:extent cx="2857500" cy="558978"/>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Logo1.png"/>
                    <pic:cNvPicPr>
                      <a:picLocks noChangeAspect="1" noChangeArrowheads="1"/>
                    </pic:cNvPicPr>
                  </pic:nvPicPr>
                  <pic:blipFill>
                    <a:blip r:embed="rId7"/>
                    <a:stretch>
                      <a:fillRect/>
                    </a:stretch>
                  </pic:blipFill>
                  <pic:spPr bwMode="auto">
                    <a:xfrm>
                      <a:off x="0" y="0"/>
                      <a:ext cx="2857500" cy="558978"/>
                    </a:xfrm>
                    <a:prstGeom prst="rect">
                      <a:avLst/>
                    </a:prstGeom>
                    <a:noFill/>
                    <a:ln w="9525">
                      <a:noFill/>
                      <a:headEnd/>
                      <a:tailEnd/>
                    </a:ln>
                  </pic:spPr>
                </pic:pic>
              </a:graphicData>
            </a:graphic>
          </wp:inline>
        </w:drawing>
      </w:r>
    </w:p>
    <w:p w14:paraId="038BB25C" w14:textId="471CAFA1" w:rsidR="006D0970" w:rsidRPr="00DE691F" w:rsidRDefault="00000000" w:rsidP="00DE691F">
      <w:pPr>
        <w:spacing w:after="0"/>
        <w:jc w:val="center"/>
        <w:rPr>
          <w:sz w:val="44"/>
          <w:szCs w:val="44"/>
        </w:rPr>
      </w:pPr>
      <w:r w:rsidRPr="00DE691F">
        <w:rPr>
          <w:b/>
          <w:bCs/>
          <w:sz w:val="44"/>
          <w:szCs w:val="44"/>
        </w:rPr>
        <w:t xml:space="preserve">Labor Market Analysis for </w:t>
      </w:r>
      <w:r w:rsidR="00710A2F">
        <w:rPr>
          <w:b/>
          <w:bCs/>
          <w:sz w:val="44"/>
          <w:szCs w:val="44"/>
        </w:rPr>
        <w:t>a Certificate Program</w:t>
      </w:r>
    </w:p>
    <w:p w14:paraId="21462E51" w14:textId="5BBE3B0B" w:rsidR="006D0970" w:rsidRPr="00DE691F" w:rsidRDefault="00710A2F" w:rsidP="00DE691F">
      <w:pPr>
        <w:spacing w:after="0"/>
        <w:jc w:val="center"/>
        <w:rPr>
          <w:sz w:val="44"/>
          <w:szCs w:val="44"/>
        </w:rPr>
      </w:pPr>
      <w:r>
        <w:rPr>
          <w:b/>
          <w:bCs/>
          <w:sz w:val="44"/>
          <w:szCs w:val="44"/>
        </w:rPr>
        <w:t>Emergency Medical Technology Oc</w:t>
      </w:r>
      <w:r w:rsidR="00000000" w:rsidRPr="00DE691F">
        <w:rPr>
          <w:b/>
          <w:bCs/>
          <w:sz w:val="44"/>
          <w:szCs w:val="44"/>
        </w:rPr>
        <w:t>cupations</w:t>
      </w:r>
    </w:p>
    <w:p w14:paraId="1C6BAA6D" w14:textId="77777777" w:rsidR="006D0970" w:rsidRPr="00DE691F" w:rsidRDefault="00000000" w:rsidP="00DE691F">
      <w:pPr>
        <w:spacing w:after="0"/>
        <w:jc w:val="center"/>
        <w:rPr>
          <w:sz w:val="44"/>
          <w:szCs w:val="44"/>
        </w:rPr>
      </w:pPr>
      <w:r w:rsidRPr="00DE691F">
        <w:rPr>
          <w:b/>
          <w:bCs/>
          <w:sz w:val="44"/>
          <w:szCs w:val="44"/>
        </w:rPr>
        <w:t>Foothill College</w:t>
      </w:r>
    </w:p>
    <w:p w14:paraId="6975D8A2" w14:textId="77777777" w:rsidR="006D0970" w:rsidRDefault="00000000" w:rsidP="00DE691F">
      <w:pPr>
        <w:pStyle w:val="Heading2"/>
        <w:jc w:val="center"/>
      </w:pPr>
      <w:bookmarkStart w:id="0" w:name="Xb7f912360d5d5c7e29f315d22f0a3bf70594e0a"/>
      <w:r>
        <w:t>Prepared by the Bay Region Center of Excellence for Labor Market Research</w:t>
      </w:r>
    </w:p>
    <w:p w14:paraId="6904B22A" w14:textId="22E4C9CD" w:rsidR="006D0970" w:rsidRDefault="00F002C7" w:rsidP="00DE691F">
      <w:pPr>
        <w:pStyle w:val="Heading2"/>
        <w:jc w:val="center"/>
      </w:pPr>
      <w:bookmarkStart w:id="1" w:name="march-2025"/>
      <w:bookmarkEnd w:id="0"/>
      <w:r>
        <w:t>April 2025</w:t>
      </w:r>
    </w:p>
    <w:p w14:paraId="7433E400" w14:textId="77777777" w:rsidR="006D0970" w:rsidRDefault="00000000">
      <w:pPr>
        <w:pStyle w:val="Heading2"/>
      </w:pPr>
      <w:bookmarkStart w:id="2" w:name="recommendation"/>
      <w:bookmarkEnd w:id="1"/>
      <w:r>
        <w:t>Recommendation</w:t>
      </w:r>
    </w:p>
    <w:p w14:paraId="05BEBFAD" w14:textId="44730740" w:rsidR="006D0970" w:rsidRDefault="00000000">
      <w:r>
        <w:t>Based on all available data, there appears to be an “</w:t>
      </w:r>
      <w:r w:rsidR="00710A2F">
        <w:t>over</w:t>
      </w:r>
      <w:r>
        <w:t xml:space="preserve">supply” of </w:t>
      </w:r>
      <w:r w:rsidR="00710A2F">
        <w:t xml:space="preserve">Emergency Medical Technology </w:t>
      </w:r>
      <w:r>
        <w:t xml:space="preserve">workers compared to the demand for this cluster of occupations in the Bay Region </w:t>
      </w:r>
      <w:r w:rsidR="00710A2F">
        <w:t>but an “undersupply”</w:t>
      </w:r>
      <w:r>
        <w:t xml:space="preserve"> in the Silicon Valley Sub-Region (Santa Clara </w:t>
      </w:r>
      <w:r w:rsidR="00710A2F">
        <w:t>County</w:t>
      </w:r>
      <w:r>
        <w:t xml:space="preserve">). There is a projected annual </w:t>
      </w:r>
      <w:r w:rsidR="00710A2F">
        <w:t xml:space="preserve">oversupply of </w:t>
      </w:r>
      <w:r>
        <w:t>14</w:t>
      </w:r>
      <w:r w:rsidR="00710A2F">
        <w:t>0</w:t>
      </w:r>
      <w:r>
        <w:t xml:space="preserve"> students in the Bay Region and </w:t>
      </w:r>
      <w:r w:rsidR="00710A2F">
        <w:t xml:space="preserve">undersupply of </w:t>
      </w:r>
      <w:r>
        <w:t>98 students in the Silicon Valley Sub-Region.</w:t>
      </w:r>
    </w:p>
    <w:p w14:paraId="01CC0414" w14:textId="77777777" w:rsidR="006D0970" w:rsidRDefault="00000000">
      <w:pPr>
        <w:pStyle w:val="Heading2"/>
      </w:pPr>
      <w:bookmarkStart w:id="3" w:name="introduction"/>
      <w:bookmarkEnd w:id="2"/>
      <w:r>
        <w:t>Introduction</w:t>
      </w:r>
    </w:p>
    <w:p w14:paraId="0AC51789" w14:textId="77777777" w:rsidR="006D0970" w:rsidRDefault="00000000">
      <w:r>
        <w:t xml:space="preserve">This report provides student outcomes data on employment and earnings for TOP 1250.00 - Emergency Medical Services programs in the state and region. It is recommended that </w:t>
      </w:r>
      <w:proofErr w:type="gramStart"/>
      <w:r>
        <w:t>these</w:t>
      </w:r>
      <w:proofErr w:type="gramEnd"/>
      <w:r>
        <w:t xml:space="preserve"> data be reviewed to better understand how outcomes for students taking courses on this TOP code compare to potentially similar programs at colleges in the state and region, as well as to outcomes across all CTE programs at Foothill College and in the region.</w:t>
      </w:r>
    </w:p>
    <w:p w14:paraId="462492F3" w14:textId="66A03F89" w:rsidR="006D0970" w:rsidRDefault="00000000">
      <w:r>
        <w:t xml:space="preserve">This report profiles </w:t>
      </w:r>
      <w:r w:rsidR="00710A2F">
        <w:t>Emergency Medical Technology Oc</w:t>
      </w:r>
      <w:r>
        <w:t xml:space="preserve">cupations in the 12 county Bay Region and in the Silicon Valley Sub-Region for </w:t>
      </w:r>
      <w:r w:rsidR="00BE3613">
        <w:t>an e</w:t>
      </w:r>
      <w:r>
        <w:t>xisting low unit, local certificate for state chaptering at Foothill College.</w:t>
      </w:r>
    </w:p>
    <w:p w14:paraId="04265D3F" w14:textId="77777777" w:rsidR="006D0970" w:rsidRDefault="00000000">
      <w:pPr>
        <w:numPr>
          <w:ilvl w:val="0"/>
          <w:numId w:val="17"/>
        </w:numPr>
      </w:pPr>
      <w:r>
        <w:rPr>
          <w:b/>
          <w:bCs/>
        </w:rPr>
        <w:t>Emergency Medical Technicians (29-2042):</w:t>
      </w:r>
      <w:r>
        <w:t xml:space="preserve"> Assess injuries and illnesses and administer basic emergency medical care. May transport injured or sick persons to medical facilities.</w:t>
      </w:r>
      <w:r>
        <w:br/>
        <w:t>  Typical Entry-Level Educational: Postsecondary nondegree award</w:t>
      </w:r>
      <w:r>
        <w:br/>
        <w:t>  Typical On-the-Job Training: None</w:t>
      </w:r>
      <w:r>
        <w:br/>
        <w:t>  Percentage of individuals 25+ with an associate degree, certificate, or some postsecondary coursework as their highest level of education attainment: 63%</w:t>
      </w:r>
    </w:p>
    <w:p w14:paraId="4ED3F06F" w14:textId="77777777" w:rsidR="006D0970" w:rsidRDefault="00000000">
      <w:pPr>
        <w:numPr>
          <w:ilvl w:val="0"/>
          <w:numId w:val="17"/>
        </w:numPr>
      </w:pPr>
      <w:r>
        <w:rPr>
          <w:b/>
          <w:bCs/>
        </w:rPr>
        <w:t>Paramedics (29-2043):</w:t>
      </w:r>
      <w:r>
        <w:t xml:space="preserve"> Administer basic or advanced emergency medical care and assess injuries and illnesses. May administer medication intravenously, use equipment such as EKGs, or administer advanced life support to sick or injured individuals.</w:t>
      </w:r>
      <w:r>
        <w:br/>
        <w:t>  Typical Entry-Level Educational: Postsecondary nondegree award</w:t>
      </w:r>
      <w:r>
        <w:br/>
        <w:t>  Typical On-the-Job Training: None</w:t>
      </w:r>
      <w:r>
        <w:br/>
        <w:t>  Percentage of individuals 25+ with an associate degree, certificate, or some postsecondary coursework as their highest level of education attainment: 66%</w:t>
      </w:r>
    </w:p>
    <w:p w14:paraId="61BC00C0" w14:textId="77777777" w:rsidR="006D0970" w:rsidRDefault="00000000" w:rsidP="00DE691F">
      <w:pPr>
        <w:pStyle w:val="Heading2"/>
        <w:spacing w:before="0" w:line="360" w:lineRule="auto"/>
      </w:pPr>
      <w:bookmarkStart w:id="4" w:name="occupational-demand"/>
      <w:bookmarkEnd w:id="3"/>
      <w:r>
        <w:t>Occupational Demand</w:t>
      </w:r>
    </w:p>
    <w:p w14:paraId="0475B745" w14:textId="42A1CDA7" w:rsidR="006D0970" w:rsidRDefault="00000000">
      <w:r>
        <w:rPr>
          <w:b/>
          <w:bCs/>
        </w:rPr>
        <w:t xml:space="preserve">Table 1. Employment Outlook for </w:t>
      </w:r>
      <w:r w:rsidR="00710A2F">
        <w:rPr>
          <w:b/>
          <w:bCs/>
        </w:rPr>
        <w:t>Emergency Medical Technology Oc</w:t>
      </w:r>
      <w:r>
        <w:rPr>
          <w:b/>
          <w:bCs/>
        </w:rPr>
        <w:t>cupations in the Bay Region</w:t>
      </w:r>
    </w:p>
    <w:tbl>
      <w:tblPr>
        <w:tblW w:w="0" w:type="pct"/>
        <w:tblLook w:val="0420" w:firstRow="1" w:lastRow="0" w:firstColumn="0" w:lastColumn="0" w:noHBand="0" w:noVBand="1"/>
      </w:tblPr>
      <w:tblGrid>
        <w:gridCol w:w="1677"/>
        <w:gridCol w:w="804"/>
        <w:gridCol w:w="804"/>
        <w:gridCol w:w="1009"/>
        <w:gridCol w:w="1098"/>
        <w:gridCol w:w="1355"/>
        <w:gridCol w:w="1287"/>
        <w:gridCol w:w="1141"/>
        <w:gridCol w:w="1265"/>
      </w:tblGrid>
      <w:tr w:rsidR="006D0970" w14:paraId="2FB5E0FC"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048CA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950AE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0CF51A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C7B329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D502E3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0A8A4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7688DA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0EB0A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9CF6D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6D0970" w14:paraId="30C6384D"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84DF5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Emergency Medical Technicians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78E47F"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5,421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E2B88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6,159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CDC51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0F107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F6C06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2,730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3F105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546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62E845"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7572EA"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r>
      <w:tr w:rsidR="006D0970" w14:paraId="0C6D9E9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6AABC7"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Paramedics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4CC7E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1,397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9E0E95"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1,684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A25B5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972A7E"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45F05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22789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795F8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5163C7"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r>
      <w:tr w:rsidR="006D0970" w14:paraId="560727E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68D46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A84D74"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6,818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B0282A"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7,843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01C8F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1,025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87B9A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E9C9F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3,362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F6704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672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3D782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376AC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$25</w:t>
            </w:r>
          </w:p>
        </w:tc>
      </w:tr>
      <w:tr w:rsidR="006D0970" w14:paraId="59260D6B"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B91F30C"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r w:rsidR="006D0970" w14:paraId="07102DC7"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DD97AB" w14:textId="77777777" w:rsidR="006D0970" w:rsidRDefault="00000000" w:rsidP="00DE691F">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 xml:space="preserve">The Bay Region </w:t>
            </w:r>
            <w:proofErr w:type="gramStart"/>
            <w:r>
              <w:rPr>
                <w:rFonts w:eastAsia="Tw Cen MT" w:cs="Tw Cen MT"/>
                <w:sz w:val="20"/>
                <w:szCs w:val="20"/>
              </w:rPr>
              <w:t>includes:</w:t>
            </w:r>
            <w:proofErr w:type="gramEnd"/>
            <w:r>
              <w:rPr>
                <w:rFonts w:eastAsia="Tw Cen MT" w:cs="Tw Cen MT"/>
                <w:sz w:val="20"/>
                <w:szCs w:val="20"/>
              </w:rPr>
              <w:t xml:space="preserve"> Alameda, Contra Costa, Marin, Monterey, Napa, San Benito, San Francisco, San Mateo, Santa Clara, Santa Cruz, Solano and Sonoma Counties</w:t>
            </w:r>
          </w:p>
        </w:tc>
      </w:tr>
    </w:tbl>
    <w:p w14:paraId="4811BD6A" w14:textId="77777777" w:rsidR="00710A2F" w:rsidRDefault="00710A2F">
      <w:pPr>
        <w:rPr>
          <w:b/>
          <w:bCs/>
        </w:rPr>
      </w:pPr>
    </w:p>
    <w:p w14:paraId="12B8D6AE" w14:textId="14BD9535" w:rsidR="006D0970" w:rsidRDefault="00000000">
      <w:r>
        <w:rPr>
          <w:b/>
          <w:bCs/>
        </w:rPr>
        <w:t xml:space="preserve">Table 2. Employment Outlook for </w:t>
      </w:r>
      <w:r w:rsidR="00710A2F">
        <w:rPr>
          <w:b/>
          <w:bCs/>
        </w:rPr>
        <w:t>Emergency Medical Technology Oc</w:t>
      </w:r>
      <w:r>
        <w:rPr>
          <w:b/>
          <w:bCs/>
        </w:rPr>
        <w:t>cupations in the Silicon Valley Sub-Region</w:t>
      </w:r>
    </w:p>
    <w:tbl>
      <w:tblPr>
        <w:tblW w:w="0" w:type="pct"/>
        <w:tblLook w:val="0420" w:firstRow="1" w:lastRow="0" w:firstColumn="0" w:lastColumn="0" w:noHBand="0" w:noVBand="1"/>
      </w:tblPr>
      <w:tblGrid>
        <w:gridCol w:w="1677"/>
        <w:gridCol w:w="804"/>
        <w:gridCol w:w="804"/>
        <w:gridCol w:w="1009"/>
        <w:gridCol w:w="1098"/>
        <w:gridCol w:w="1355"/>
        <w:gridCol w:w="1287"/>
        <w:gridCol w:w="1141"/>
        <w:gridCol w:w="1265"/>
      </w:tblGrid>
      <w:tr w:rsidR="006D0970" w14:paraId="15F35817"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108B3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DB93A5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00A78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2894A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DCA37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078C8C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BC4AD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91242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24DB0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6D0970" w14:paraId="5D4E5BF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8714D7"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Emergency Medical Technicians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37559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795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DA973C"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901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E8A06D"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F685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31A28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33CF63"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A7B60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FDD7D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w:t>
            </w:r>
          </w:p>
        </w:tc>
      </w:tr>
      <w:tr w:rsidR="006D0970" w14:paraId="2E06A7D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2C405F"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Paramedics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AE443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7BEBAA"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0CB1FF"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156A4A"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9B6CE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ACBEF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26F1A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11917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w:t>
            </w:r>
          </w:p>
        </w:tc>
      </w:tr>
      <w:tr w:rsidR="006D0970" w14:paraId="2FE92B3E"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610D7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4E507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980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71D4F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1,128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034173"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F2A43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9341E7"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486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5405EC"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7401C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742CD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$29</w:t>
            </w:r>
          </w:p>
        </w:tc>
      </w:tr>
      <w:tr w:rsidR="006D0970" w14:paraId="1235E522"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2CBC06"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r w:rsidR="006D0970" w:rsidRPr="00710A2F" w14:paraId="091E008D"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A4109C" w14:textId="16EB8C6B" w:rsidR="006D0970" w:rsidRPr="00710A2F"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rPr>
                <w:lang w:val="es-ES"/>
              </w:rPr>
            </w:pPr>
            <w:r w:rsidRPr="00710A2F">
              <w:rPr>
                <w:rFonts w:eastAsia="Tw Cen MT" w:cs="Tw Cen MT"/>
                <w:sz w:val="20"/>
                <w:szCs w:val="20"/>
                <w:lang w:val="es-ES"/>
              </w:rPr>
              <w:t>Silicon Valley Sub-Region includes: Santa Clara Coun</w:t>
            </w:r>
            <w:r w:rsidR="00710A2F">
              <w:rPr>
                <w:rFonts w:eastAsia="Tw Cen MT" w:cs="Tw Cen MT"/>
                <w:sz w:val="20"/>
                <w:szCs w:val="20"/>
                <w:lang w:val="es-ES"/>
              </w:rPr>
              <w:t>ty</w:t>
            </w:r>
          </w:p>
        </w:tc>
      </w:tr>
    </w:tbl>
    <w:p w14:paraId="154BB724" w14:textId="77777777" w:rsidR="00710A2F" w:rsidRDefault="00710A2F" w:rsidP="00DE691F">
      <w:pPr>
        <w:pStyle w:val="Heading3"/>
        <w:spacing w:before="0" w:line="360" w:lineRule="auto"/>
      </w:pPr>
      <w:bookmarkStart w:id="5" w:name="X2e3927683e530ea131ff80ecc0f4afa31f2f2dc"/>
    </w:p>
    <w:p w14:paraId="5F07C676" w14:textId="6576B006" w:rsidR="006D0970" w:rsidRDefault="00000000" w:rsidP="00DE691F">
      <w:pPr>
        <w:pStyle w:val="Heading3"/>
        <w:spacing w:before="0" w:line="360" w:lineRule="auto"/>
      </w:pPr>
      <w:r>
        <w:t>Job Postings in the Bay Region and Silicon Valley Sub-Region</w:t>
      </w:r>
    </w:p>
    <w:p w14:paraId="48558145" w14:textId="77777777" w:rsidR="006D0970" w:rsidRDefault="00000000">
      <w:r>
        <w:rPr>
          <w:b/>
          <w:bCs/>
        </w:rPr>
        <w:t xml:space="preserve">Table 3. Number of Job Postings by Occupation for the </w:t>
      </w:r>
      <w:proofErr w:type="gramStart"/>
      <w:r>
        <w:rPr>
          <w:b/>
          <w:bCs/>
        </w:rPr>
        <w:t>latest</w:t>
      </w:r>
      <w:proofErr w:type="gramEnd"/>
      <w:r>
        <w:rPr>
          <w:b/>
          <w:bCs/>
        </w:rPr>
        <w:t xml:space="preserve"> 12 months</w:t>
      </w:r>
    </w:p>
    <w:tbl>
      <w:tblPr>
        <w:tblW w:w="0" w:type="pct"/>
        <w:tblLook w:val="0420" w:firstRow="1" w:lastRow="0" w:firstColumn="0" w:lastColumn="0" w:noHBand="0" w:noVBand="1"/>
      </w:tblPr>
      <w:tblGrid>
        <w:gridCol w:w="3158"/>
        <w:gridCol w:w="1351"/>
        <w:gridCol w:w="1567"/>
      </w:tblGrid>
      <w:tr w:rsidR="006D0970" w14:paraId="6093AA7E"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34D1D3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065B49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CD21B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6D0970" w14:paraId="230AB5C1"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00A06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Paramedics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1585B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B7036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100</w:t>
            </w:r>
          </w:p>
        </w:tc>
      </w:tr>
      <w:tr w:rsidR="006D0970" w14:paraId="4CAD1A5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EB621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1ECFF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1C246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w:t>
            </w:r>
          </w:p>
        </w:tc>
      </w:tr>
      <w:tr w:rsidR="006D0970" w14:paraId="3A6B1F55"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7D89223"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Mar. 2024 - Feb. 2025</w:t>
            </w:r>
          </w:p>
        </w:tc>
      </w:tr>
    </w:tbl>
    <w:p w14:paraId="67C0F1D5" w14:textId="77777777" w:rsidR="00710A2F" w:rsidRDefault="00710A2F">
      <w:pPr>
        <w:rPr>
          <w:b/>
          <w:bCs/>
        </w:rPr>
      </w:pPr>
    </w:p>
    <w:p w14:paraId="3A9DD8D2" w14:textId="6B9C56F5" w:rsidR="006D0970" w:rsidRDefault="00000000">
      <w:r>
        <w:rPr>
          <w:b/>
          <w:bCs/>
        </w:rPr>
        <w:t xml:space="preserve">Table 4a. Top Job Titles in Job Postings for </w:t>
      </w:r>
      <w:r w:rsidR="00710A2F">
        <w:rPr>
          <w:b/>
          <w:bCs/>
        </w:rPr>
        <w:t>Emergency Medical Technology Oc</w:t>
      </w:r>
      <w:r>
        <w:rPr>
          <w:b/>
          <w:bCs/>
        </w:rPr>
        <w:t>cupations in the Bay Region</w:t>
      </w:r>
    </w:p>
    <w:tbl>
      <w:tblPr>
        <w:tblW w:w="0" w:type="pct"/>
        <w:tblLook w:val="0420" w:firstRow="1" w:lastRow="0" w:firstColumn="0" w:lastColumn="0" w:noHBand="0" w:noVBand="1"/>
      </w:tblPr>
      <w:tblGrid>
        <w:gridCol w:w="4141"/>
        <w:gridCol w:w="548"/>
        <w:gridCol w:w="3758"/>
        <w:gridCol w:w="534"/>
      </w:tblGrid>
      <w:tr w:rsidR="006D0970" w14:paraId="5BA68178"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93BB1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27C5FA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6E79C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41FD7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6D0970" w14:paraId="2C7F0242"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C1C95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Paramedics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56C1E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58F7C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 Paramedics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26971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r>
      <w:tr w:rsidR="006D0970" w14:paraId="58E92BC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865A9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Technicians - Basic</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4E510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879B9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Reimbursement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69AB9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r>
      <w:tr w:rsidR="006D0970" w14:paraId="217EA81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42572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163A6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CC377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Responders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78E89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r>
      <w:tr w:rsidR="006D0970" w14:paraId="77D818B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02602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Paramedic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2F990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0F5C3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proofErr w:type="spellStart"/>
            <w:r>
              <w:rPr>
                <w:rFonts w:eastAsia="Tw Cen MT" w:cs="Tw Cen MT"/>
                <w:sz w:val="21"/>
                <w:szCs w:val="21"/>
              </w:rPr>
              <w:t>Skillbridge</w:t>
            </w:r>
            <w:proofErr w:type="spellEnd"/>
            <w:r>
              <w:rPr>
                <w:rFonts w:eastAsia="Tw Cen MT" w:cs="Tw Cen MT"/>
                <w:sz w:val="21"/>
                <w:szCs w:val="21"/>
              </w:rPr>
              <w:t xml:space="preserve"> Interns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528C2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r>
      <w:tr w:rsidR="006D0970" w14:paraId="2241F8E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38650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882A2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C558D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Team Leads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EDAE3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6D0970" w14:paraId="74EB928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F5BBD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Medical Drivers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34C4E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71E36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Responders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2D9CF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6D0970" w14:paraId="1E35865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62683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On-Site Medical Representatives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43FD8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62538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Flight Paramedics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2B24F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6D0970" w14:paraId="024FD20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6FD8C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Medical Equipment Delivery Drivers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DC18F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B6B14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Plasma Center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BC63D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6D0970" w14:paraId="602B6A83"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3A227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Non-Emergency Medical Transportation Drivers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496F6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446F8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Rescue Technicians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7874F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6D0970" w14:paraId="70F6AEED"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CA2146E"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Mar. 2024 - Feb. 2025</w:t>
            </w:r>
          </w:p>
        </w:tc>
      </w:tr>
    </w:tbl>
    <w:p w14:paraId="5A8D5726" w14:textId="77777777" w:rsidR="00710A2F" w:rsidRDefault="00710A2F">
      <w:pPr>
        <w:rPr>
          <w:b/>
          <w:bCs/>
        </w:rPr>
      </w:pPr>
    </w:p>
    <w:p w14:paraId="42A1BAC0" w14:textId="700A69E5" w:rsidR="006D0970" w:rsidRDefault="00000000">
      <w:r>
        <w:rPr>
          <w:b/>
          <w:bCs/>
        </w:rPr>
        <w:t xml:space="preserve">Table 4b. Top Job Titles in Job Posting for </w:t>
      </w:r>
      <w:r w:rsidR="00710A2F">
        <w:rPr>
          <w:b/>
          <w:bCs/>
        </w:rPr>
        <w:t>Emergency Medical Technology Oc</w:t>
      </w:r>
      <w:r>
        <w:rPr>
          <w:b/>
          <w:bCs/>
        </w:rPr>
        <w:t>cupations in the Silicon Valley Sub-Region</w:t>
      </w:r>
    </w:p>
    <w:tbl>
      <w:tblPr>
        <w:tblW w:w="0" w:type="pct"/>
        <w:tblLook w:val="0420" w:firstRow="1" w:lastRow="0" w:firstColumn="0" w:lastColumn="0" w:noHBand="0" w:noVBand="1"/>
      </w:tblPr>
      <w:tblGrid>
        <w:gridCol w:w="3668"/>
        <w:gridCol w:w="1369"/>
        <w:gridCol w:w="4034"/>
        <w:gridCol w:w="1369"/>
      </w:tblGrid>
      <w:tr w:rsidR="006D0970" w14:paraId="3842631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1862CF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77078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69523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B83BEF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6D0970" w14:paraId="733B652B"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E08DA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Paramedics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A7E64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3A607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Flex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93053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D0970" w14:paraId="38FBE37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A5153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Paramedic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2AA1F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93434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Medical Equipment Delivery Drivers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8A26B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D0970" w14:paraId="01916D4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5233D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Technicians - Basic</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9C3A6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79D6E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Non-Emergency Medical Transportation Drivers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35AF4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D0970" w14:paraId="5A0E229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1A997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Medical Drivers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7DF4B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222CA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Environmental Services Supervisors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170B0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6D0970" w14:paraId="17E52DE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51028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Reimbursement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A8D1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63B76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Family Therapists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7F8A3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6D0970" w14:paraId="5A3B1AF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1DCD6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5ED3B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EE179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Management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0C919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6D0970" w14:paraId="08FBF91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87256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B3401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AE20A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Aid Responders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28456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6D0970" w14:paraId="6E0D0DC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90557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 Paramedics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2C0CE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F7BCC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Major Accounts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1112D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6D0970" w14:paraId="0C1D5B2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D5C02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Responders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38F7D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8A1B3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Medical Delivery Drivers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4250A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6D0970" w14:paraId="2A87B71A"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D3DE504"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Mar. 2024 - Feb. 2025</w:t>
            </w:r>
          </w:p>
        </w:tc>
      </w:tr>
    </w:tbl>
    <w:p w14:paraId="0CFD5683" w14:textId="77777777" w:rsidR="00710A2F" w:rsidRDefault="00710A2F" w:rsidP="00DE691F">
      <w:pPr>
        <w:pStyle w:val="Heading2"/>
        <w:spacing w:before="0" w:line="360" w:lineRule="auto"/>
      </w:pPr>
      <w:bookmarkStart w:id="6" w:name="industry-concentration"/>
      <w:bookmarkEnd w:id="4"/>
      <w:bookmarkEnd w:id="5"/>
    </w:p>
    <w:p w14:paraId="33882275" w14:textId="7B552870" w:rsidR="006D0970" w:rsidRDefault="00000000" w:rsidP="00DE691F">
      <w:pPr>
        <w:pStyle w:val="Heading2"/>
        <w:spacing w:before="0" w:line="360" w:lineRule="auto"/>
      </w:pPr>
      <w:r>
        <w:t>Industry Concentration</w:t>
      </w:r>
    </w:p>
    <w:p w14:paraId="089EBD52" w14:textId="7F956CE9" w:rsidR="006D0970" w:rsidRDefault="00000000">
      <w:r>
        <w:rPr>
          <w:b/>
          <w:bCs/>
        </w:rPr>
        <w:t xml:space="preserve">Table 5. Industries Hiring for </w:t>
      </w:r>
      <w:r w:rsidR="00710A2F">
        <w:rPr>
          <w:b/>
          <w:bCs/>
        </w:rPr>
        <w:t>Emergency Medical Technology Oc</w:t>
      </w:r>
      <w:r>
        <w:rPr>
          <w:b/>
          <w:bCs/>
        </w:rPr>
        <w:t>cupations in the Bay Region</w:t>
      </w:r>
    </w:p>
    <w:tbl>
      <w:tblPr>
        <w:tblW w:w="0" w:type="pct"/>
        <w:tblLook w:val="0420" w:firstRow="1" w:lastRow="0" w:firstColumn="0" w:lastColumn="0" w:noHBand="0" w:noVBand="1"/>
      </w:tblPr>
      <w:tblGrid>
        <w:gridCol w:w="3662"/>
        <w:gridCol w:w="1516"/>
        <w:gridCol w:w="1516"/>
        <w:gridCol w:w="1412"/>
        <w:gridCol w:w="2334"/>
      </w:tblGrid>
      <w:tr w:rsidR="006D0970" w14:paraId="3620AED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CD1ABF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2BEC68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BD3BBF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DE6A5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3A2584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6D0970" w14:paraId="6496511A"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E090C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Ambulance Services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1EE2E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3,713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F2C19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4,417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FA386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5323E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w:t>
            </w:r>
          </w:p>
        </w:tc>
      </w:tr>
      <w:tr w:rsidR="006D0970" w14:paraId="2244CFB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B2450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0E538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A6B71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CB83F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91751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6D0970" w14:paraId="4A27E6C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E1756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Medical and Surgical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62973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4ED5F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725FA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CC997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6D0970" w14:paraId="0AEA1A9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CD84A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Hospitals (Local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681B5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EDDCD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3E87E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EFF07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6D0970" w14:paraId="4483FB2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0B069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Federal Government, Military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09CD9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20ECC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29513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1E3FD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6D0970" w14:paraId="152EE0B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474ED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HMO Medical Centers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A8DDC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52152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0279E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0B224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6D0970" w14:paraId="189289C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6F03E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Hospitals (State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F481D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25EA4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9A539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862DA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6D0970" w14:paraId="452E2B5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BB976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 Other Outpatient Care Centers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ABAED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5F744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FD940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24932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r>
      <w:tr w:rsidR="006D0970" w14:paraId="30D1692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4273B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Offices of Physicians (except Mental Health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5E00A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4C0A5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34A4C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A37BC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r>
      <w:tr w:rsidR="006D0970" w14:paraId="6E4F0B6E"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BCA6E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Freestanding Ambulatory Surgical and Emergency Centers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5CF28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D0AE1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B4413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35A02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r>
      <w:tr w:rsidR="006D0970" w14:paraId="7F042729"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9766B6D"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w:t>
            </w:r>
          </w:p>
        </w:tc>
      </w:tr>
    </w:tbl>
    <w:p w14:paraId="2A34296F" w14:textId="77777777" w:rsidR="00710A2F" w:rsidRDefault="00710A2F">
      <w:pPr>
        <w:rPr>
          <w:b/>
          <w:bCs/>
        </w:rPr>
      </w:pPr>
    </w:p>
    <w:p w14:paraId="5D5F45AE" w14:textId="6DECA2F3" w:rsidR="006D0970" w:rsidRDefault="00000000">
      <w:r>
        <w:rPr>
          <w:b/>
          <w:bCs/>
        </w:rPr>
        <w:t xml:space="preserve">Table 6. Top Employers Posting </w:t>
      </w:r>
      <w:r w:rsidR="00710A2F">
        <w:rPr>
          <w:b/>
          <w:bCs/>
        </w:rPr>
        <w:t>Emergency Medical Technology Oc</w:t>
      </w:r>
      <w:r>
        <w:rPr>
          <w:b/>
          <w:bCs/>
        </w:rPr>
        <w:t>cupations in the Bay Region and the Silicon Valley Sub-Region</w:t>
      </w:r>
    </w:p>
    <w:tbl>
      <w:tblPr>
        <w:tblW w:w="0" w:type="pct"/>
        <w:tblLook w:val="0420" w:firstRow="1" w:lastRow="0" w:firstColumn="0" w:lastColumn="0" w:noHBand="0" w:noVBand="1"/>
      </w:tblPr>
      <w:tblGrid>
        <w:gridCol w:w="2578"/>
        <w:gridCol w:w="548"/>
        <w:gridCol w:w="3857"/>
        <w:gridCol w:w="1393"/>
      </w:tblGrid>
      <w:tr w:rsidR="006D0970" w14:paraId="47E32427"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0112B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3866B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C8C7E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A9D1D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6D0970" w14:paraId="3B3DBA7D"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EED53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AMR</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6A92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43EE8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AMR</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233F3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r>
      <w:tr w:rsidR="006D0970" w14:paraId="3794ABD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28112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Global Medical Response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269A1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F1986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proofErr w:type="spellStart"/>
            <w:r>
              <w:rPr>
                <w:rFonts w:eastAsia="Tw Cen MT" w:cs="Tw Cen MT"/>
                <w:sz w:val="21"/>
                <w:szCs w:val="21"/>
              </w:rPr>
              <w:t>MedSpeed</w:t>
            </w:r>
            <w:proofErr w:type="spellEnd"/>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6F942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6D0970" w14:paraId="3EA85EF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9105A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Protransport-1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92105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89901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Protransport-1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692B2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r>
      <w:tr w:rsidR="006D0970" w14:paraId="4EB5400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50ED1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proofErr w:type="spellStart"/>
            <w:r>
              <w:rPr>
                <w:rFonts w:eastAsia="Tw Cen MT" w:cs="Tw Cen MT"/>
                <w:sz w:val="21"/>
                <w:szCs w:val="21"/>
              </w:rPr>
              <w:t>MedSpeed</w:t>
            </w:r>
            <w:proofErr w:type="spellEnd"/>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A5969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8F71B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Foothill-De Anza Community College District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09E57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6D0970" w14:paraId="354D744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671E8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proofErr w:type="spellStart"/>
            <w:r>
              <w:rPr>
                <w:rFonts w:eastAsia="Tw Cen MT" w:cs="Tw Cen MT"/>
                <w:sz w:val="21"/>
                <w:szCs w:val="21"/>
              </w:rPr>
              <w:t>Lifewest</w:t>
            </w:r>
            <w:proofErr w:type="spellEnd"/>
            <w:r>
              <w:rPr>
                <w:rFonts w:eastAsia="Tw Cen MT" w:cs="Tw Cen MT"/>
                <w:sz w:val="21"/>
                <w:szCs w:val="21"/>
              </w:rPr>
              <w:t xml:space="preserve"> Ambulance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0BA2F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76FFB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Global Medical Response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3C2B1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6D0970" w14:paraId="07CF798F"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72DC1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Access2Care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71B0A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92B1F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Clinical Management Consultants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C111A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D0970" w14:paraId="1CB6D46E"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D7716EA"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Mar. 2024 - Feb. 2025</w:t>
            </w:r>
          </w:p>
        </w:tc>
      </w:tr>
    </w:tbl>
    <w:p w14:paraId="0CEC8DAA" w14:textId="77777777" w:rsidR="00710A2F" w:rsidRDefault="00710A2F" w:rsidP="00DE691F">
      <w:pPr>
        <w:pStyle w:val="Heading2"/>
        <w:spacing w:before="0" w:line="360" w:lineRule="auto"/>
      </w:pPr>
      <w:bookmarkStart w:id="7" w:name="educational-supply"/>
      <w:bookmarkEnd w:id="6"/>
    </w:p>
    <w:p w14:paraId="2D0051C9" w14:textId="2E264331" w:rsidR="006D0970" w:rsidRDefault="00000000" w:rsidP="00DE691F">
      <w:pPr>
        <w:pStyle w:val="Heading2"/>
        <w:spacing w:before="0" w:line="360" w:lineRule="auto"/>
      </w:pPr>
      <w:r>
        <w:t>Educational Supply</w:t>
      </w:r>
    </w:p>
    <w:p w14:paraId="004E4CFD" w14:textId="1FEB39E3" w:rsidR="006D0970" w:rsidRDefault="00000000">
      <w:r>
        <w:t xml:space="preserve">There are nine community colleges in the Bay Region issuing 808 awards on average annually (last 3 years ending 2021-23) on TOP 1250.00 - Emergency Medical Services. In the Silicon Valley Sub-Region, there </w:t>
      </w:r>
      <w:r w:rsidR="00710A2F">
        <w:t>are no</w:t>
      </w:r>
      <w:r>
        <w:t xml:space="preserve"> community colleges that issued awards on average annually (last 3 years) on this TOP code.</w:t>
      </w:r>
    </w:p>
    <w:p w14:paraId="56EC2587" w14:textId="7014E4ED" w:rsidR="006D0970" w:rsidRDefault="00000000">
      <w:r>
        <w:t xml:space="preserve">There </w:t>
      </w:r>
      <w:r w:rsidR="00710A2F">
        <w:t xml:space="preserve">is one </w:t>
      </w:r>
      <w:r>
        <w:t xml:space="preserve">other CTE educational institution in the Bay Region issuing </w:t>
      </w:r>
      <w:r w:rsidR="00710A2F">
        <w:t>4</w:t>
      </w:r>
      <w:r>
        <w:t xml:space="preserve"> awards on average annually (last 3 years ending 2020-22) on CIP 51.0904- Emergency Medical Technology/Technician (EMT Paramedic). There is </w:t>
      </w:r>
      <w:r w:rsidR="00710A2F">
        <w:t>no</w:t>
      </w:r>
      <w:r>
        <w:t xml:space="preserve"> other CTE educational institution in the Silicon Valley Sub-Region issuing awards on average annually (last 3 years) on this CIP code.</w:t>
      </w:r>
    </w:p>
    <w:p w14:paraId="14A523F8" w14:textId="77777777" w:rsidR="006D0970" w:rsidRDefault="00000000">
      <w:r>
        <w:rPr>
          <w:b/>
          <w:bCs/>
        </w:rPr>
        <w:t>Table 7a. Community College Awards on TOP 1250.00 - Emergency Medical Services in the Bay Region</w:t>
      </w:r>
    </w:p>
    <w:tbl>
      <w:tblPr>
        <w:tblW w:w="3518" w:type="pct"/>
        <w:tblLook w:val="0420" w:firstRow="1" w:lastRow="0" w:firstColumn="0" w:lastColumn="0" w:noHBand="0" w:noVBand="1"/>
      </w:tblPr>
      <w:tblGrid>
        <w:gridCol w:w="1725"/>
        <w:gridCol w:w="1182"/>
        <w:gridCol w:w="1847"/>
        <w:gridCol w:w="1440"/>
        <w:gridCol w:w="323"/>
        <w:gridCol w:w="829"/>
      </w:tblGrid>
      <w:tr w:rsidR="00710A2F" w14:paraId="70D7A0EA" w14:textId="77777777" w:rsidTr="00710A2F">
        <w:trPr>
          <w:tblHeader/>
        </w:trPr>
        <w:tc>
          <w:tcPr>
            <w:tcW w:w="11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6193F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7677B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DCAE61" w14:textId="77777777" w:rsidR="006D0970" w:rsidRPr="00710A2F"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b/>
              </w:rPr>
            </w:pPr>
            <w:r w:rsidRPr="00710A2F">
              <w:rPr>
                <w:rFonts w:eastAsia="Tw Cen MT" w:cs="Tw Cen MT"/>
                <w:b/>
                <w:sz w:val="21"/>
                <w:szCs w:val="21"/>
              </w:rPr>
              <w:t>Low unit Certificate</w:t>
            </w:r>
          </w:p>
        </w:tc>
        <w:tc>
          <w:tcPr>
            <w:tcW w:w="98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C1AB0D4" w14:textId="1B5D0645" w:rsidR="006D0970" w:rsidRPr="00710A2F" w:rsidRDefault="00710A2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b/>
              </w:rPr>
            </w:pPr>
            <w:r w:rsidRPr="00710A2F">
              <w:rPr>
                <w:b/>
              </w:rPr>
              <w:t xml:space="preserve">Other </w:t>
            </w:r>
          </w:p>
        </w:tc>
        <w:tc>
          <w:tcPr>
            <w:tcW w:w="784" w:type="pct"/>
            <w:gridSpan w:val="2"/>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FE9CF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710A2F" w14:paraId="218E2F28" w14:textId="77777777" w:rsidTr="00710A2F">
        <w:tc>
          <w:tcPr>
            <w:tcW w:w="11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452945"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Contra Costa</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4D0413"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A215B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98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28960E"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784" w:type="pct"/>
            <w:gridSpan w:val="2"/>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1158F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710A2F" w14:paraId="7A1F6C73"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3D2F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B0575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13A51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B1EA5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786DF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710A2F" w14:paraId="39C5BF05"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90822C"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Los Medanos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DE985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8730F3"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6DB0F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2AFA0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710A2F" w14:paraId="1E7EF7FD"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3E07A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B917B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CEC2C8"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13589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3940FD"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710A2F" w14:paraId="7F7E7DAC"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FC79BC"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D6C615"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7A1AF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68B7EA"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646B8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w:t>
            </w:r>
          </w:p>
        </w:tc>
      </w:tr>
      <w:tr w:rsidR="00710A2F" w14:paraId="7262ACBB"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A828F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37905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A893C7"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53</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39E1AF"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93A66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53</w:t>
            </w:r>
          </w:p>
        </w:tc>
      </w:tr>
      <w:tr w:rsidR="00710A2F" w14:paraId="14070A3E"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89657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055BEC"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A4253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152</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3520A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491</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316BF2"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643</w:t>
            </w:r>
          </w:p>
        </w:tc>
      </w:tr>
      <w:tr w:rsidR="00710A2F" w14:paraId="7806F318"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20B28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Skyline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6CF1B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8257F1"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749D8F"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CD24B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w:t>
            </w:r>
          </w:p>
        </w:tc>
      </w:tr>
      <w:tr w:rsidR="00710A2F" w14:paraId="2B55CC90" w14:textId="77777777" w:rsidTr="00710A2F">
        <w:tc>
          <w:tcPr>
            <w:tcW w:w="11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A8E5C4"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Solano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83686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48BC84"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9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74D4E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784" w:type="pct"/>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19015C"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710A2F" w14:paraId="10509437" w14:textId="77777777" w:rsidTr="00710A2F">
        <w:tc>
          <w:tcPr>
            <w:tcW w:w="11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95754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BFCFED"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98690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316</w:t>
            </w:r>
          </w:p>
        </w:tc>
        <w:tc>
          <w:tcPr>
            <w:tcW w:w="98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00FDCB"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492</w:t>
            </w:r>
          </w:p>
        </w:tc>
        <w:tc>
          <w:tcPr>
            <w:tcW w:w="784" w:type="pct"/>
            <w:gridSpan w:val="2"/>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151197"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808</w:t>
            </w:r>
          </w:p>
        </w:tc>
      </w:tr>
      <w:tr w:rsidR="006D0970" w14:paraId="4941160F" w14:textId="77777777" w:rsidTr="00710A2F">
        <w:trPr>
          <w:gridAfter w:val="1"/>
          <w:wAfter w:w="564" w:type="pct"/>
        </w:trPr>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52CAF5"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lastRenderedPageBreak/>
              <w:t>Source: Data Mart</w:t>
            </w:r>
          </w:p>
        </w:tc>
      </w:tr>
      <w:tr w:rsidR="006D0970" w14:paraId="298DF8F4" w14:textId="77777777" w:rsidTr="00710A2F">
        <w:trPr>
          <w:gridAfter w:val="1"/>
          <w:wAfter w:w="564" w:type="pct"/>
        </w:trPr>
        <w:tc>
          <w:tcPr>
            <w:tcW w:w="0" w:type="auto"/>
            <w:gridSpan w:val="5"/>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0F81D6E"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Note: The annual average for awards is 2020-21 to 2022-23.</w:t>
            </w:r>
          </w:p>
        </w:tc>
      </w:tr>
    </w:tbl>
    <w:p w14:paraId="0193EA9D" w14:textId="77777777" w:rsidR="00710A2F" w:rsidRDefault="00710A2F">
      <w:pPr>
        <w:rPr>
          <w:b/>
          <w:bCs/>
        </w:rPr>
      </w:pPr>
    </w:p>
    <w:p w14:paraId="46946302" w14:textId="7EEA6790" w:rsidR="006D0970" w:rsidRDefault="00000000">
      <w:r>
        <w:rPr>
          <w:b/>
          <w:bCs/>
        </w:rPr>
        <w:t>Table 7b. Other CTE Institutions Awards on CIP 51.0904- Emergency Medical Technology/Technician (EMT Paramedic). in the Bay Region</w:t>
      </w:r>
    </w:p>
    <w:tbl>
      <w:tblPr>
        <w:tblW w:w="2548" w:type="pct"/>
        <w:tblInd w:w="-108" w:type="dxa"/>
        <w:tblLook w:val="0420" w:firstRow="1" w:lastRow="0" w:firstColumn="0" w:lastColumn="0" w:noHBand="0" w:noVBand="1"/>
      </w:tblPr>
      <w:tblGrid>
        <w:gridCol w:w="2078"/>
        <w:gridCol w:w="1264"/>
        <w:gridCol w:w="1978"/>
      </w:tblGrid>
      <w:tr w:rsidR="00710A2F" w14:paraId="1A337563" w14:textId="77777777" w:rsidTr="00710A2F">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5A730AC" w14:textId="77777777" w:rsidR="00710A2F" w:rsidRDefault="00710A2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A03145F" w14:textId="77777777" w:rsidR="00710A2F" w:rsidRDefault="00710A2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314AD8" w14:textId="77777777" w:rsidR="00710A2F" w:rsidRDefault="00710A2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Associate degree</w:t>
            </w:r>
          </w:p>
        </w:tc>
      </w:tr>
      <w:tr w:rsidR="00710A2F" w14:paraId="5B808C36" w14:textId="77777777" w:rsidTr="00710A2F">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2B22CB" w14:textId="77777777" w:rsidR="00710A2F" w:rsidRDefault="00710A2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Pacific Union College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E298B1" w14:textId="77777777" w:rsidR="00710A2F" w:rsidRDefault="00710A2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89B10" w14:textId="77777777" w:rsidR="00710A2F" w:rsidRDefault="00710A2F">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r>
      <w:tr w:rsidR="00710A2F" w14:paraId="66FA7512" w14:textId="77777777" w:rsidTr="00710A2F">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8FCF7A" w14:textId="77777777" w:rsidR="00710A2F" w:rsidRDefault="00710A2F">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176FAF" w14:textId="77777777" w:rsidR="00710A2F" w:rsidRDefault="00710A2F">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2469DC" w14:textId="77777777" w:rsidR="00710A2F" w:rsidRDefault="00710A2F">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w:t>
            </w:r>
          </w:p>
        </w:tc>
      </w:tr>
      <w:tr w:rsidR="00710A2F" w14:paraId="51617596" w14:textId="77777777" w:rsidTr="00710A2F">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B85A00" w14:textId="77777777" w:rsidR="00710A2F" w:rsidRDefault="00710A2F" w:rsidP="008A09EC">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Data Mart</w:t>
            </w:r>
          </w:p>
        </w:tc>
      </w:tr>
      <w:tr w:rsidR="00710A2F" w14:paraId="58613A28" w14:textId="77777777" w:rsidTr="00710A2F">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2E8CF30" w14:textId="77777777" w:rsidR="00710A2F" w:rsidRDefault="00710A2F" w:rsidP="008A09EC">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Note: The annual average for awards is 2019-20 to 2021-22.</w:t>
            </w:r>
          </w:p>
        </w:tc>
      </w:tr>
    </w:tbl>
    <w:p w14:paraId="1F36A051" w14:textId="77777777" w:rsidR="00710A2F" w:rsidRDefault="00710A2F">
      <w:pPr>
        <w:rPr>
          <w:b/>
          <w:bCs/>
        </w:rPr>
      </w:pPr>
    </w:p>
    <w:p w14:paraId="3F519CB9" w14:textId="0DB10464" w:rsidR="006D0970" w:rsidRDefault="00000000" w:rsidP="00DE691F">
      <w:pPr>
        <w:pStyle w:val="Heading2"/>
        <w:spacing w:before="0" w:line="360" w:lineRule="auto"/>
      </w:pPr>
      <w:bookmarkStart w:id="8" w:name="gap-analysis"/>
      <w:bookmarkEnd w:id="7"/>
      <w:r>
        <w:t>Gap Analysis</w:t>
      </w:r>
    </w:p>
    <w:p w14:paraId="38F62E90" w14:textId="59874C81" w:rsidR="006D0970" w:rsidRDefault="00000000">
      <w:r>
        <w:t>Based on the data included in this report, th</w:t>
      </w:r>
      <w:r w:rsidR="00BE3613">
        <w:t xml:space="preserve">ere is an annual oversupply of 140 students in the Bay Region. There are 812 annual (3-year average) awards but only 672 annual openings for the Emergency Medical Technology Occupational cluster. </w:t>
      </w:r>
      <w:r w:rsidR="00710A2F">
        <w:t xml:space="preserve">But in </w:t>
      </w:r>
      <w:r>
        <w:t xml:space="preserve">the Silicon Valley Sub-Region, there is a gap with 98 annual openings and </w:t>
      </w:r>
      <w:r w:rsidR="00710A2F">
        <w:t xml:space="preserve">no </w:t>
      </w:r>
      <w:r>
        <w:t>annual (3-year average) awards for an annual undersupply of 98 students.</w:t>
      </w:r>
    </w:p>
    <w:p w14:paraId="57651D7B" w14:textId="77777777" w:rsidR="006D0970" w:rsidRDefault="00000000" w:rsidP="00DE691F">
      <w:pPr>
        <w:pStyle w:val="Heading2"/>
        <w:spacing w:before="0" w:line="360" w:lineRule="auto"/>
      </w:pPr>
      <w:bookmarkStart w:id="9" w:name="student-outcomes"/>
      <w:bookmarkEnd w:id="8"/>
      <w:r>
        <w:t>Student Outcomes</w:t>
      </w:r>
    </w:p>
    <w:p w14:paraId="5D28E959" w14:textId="77777777" w:rsidR="006D0970" w:rsidRDefault="00000000">
      <w:r>
        <w:rPr>
          <w:b/>
          <w:bCs/>
        </w:rPr>
        <w:t>Table 8. Four Employment Outcomes Metrics for Students Who Took Courses on TOP 1250.00 - Emergency Medical Services</w:t>
      </w:r>
    </w:p>
    <w:tbl>
      <w:tblPr>
        <w:tblW w:w="0" w:type="pct"/>
        <w:tblLook w:val="0420" w:firstRow="1" w:lastRow="0" w:firstColumn="0" w:lastColumn="0" w:noHBand="0" w:noVBand="1"/>
      </w:tblPr>
      <w:tblGrid>
        <w:gridCol w:w="2315"/>
        <w:gridCol w:w="1275"/>
        <w:gridCol w:w="1593"/>
        <w:gridCol w:w="1083"/>
        <w:gridCol w:w="1056"/>
        <w:gridCol w:w="1321"/>
        <w:gridCol w:w="1797"/>
      </w:tblGrid>
      <w:tr w:rsidR="006D0970" w14:paraId="4A7DED5A"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8CEA3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A02865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DE7A3B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Foothill College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A7FCE7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1250.00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41F724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1250.00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5710F7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1250.00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D6A850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Foothill College1250.00</w:t>
            </w:r>
          </w:p>
        </w:tc>
      </w:tr>
      <w:tr w:rsidR="006D0970" w14:paraId="3B3E3C96"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077C0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2EB6D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29582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28C32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D2FB2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FA785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E8562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76%</w:t>
            </w:r>
          </w:p>
        </w:tc>
      </w:tr>
      <w:tr w:rsidR="006D0970" w14:paraId="749DCA0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A70A3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4034B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32AAD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$73,174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D1D99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$35,212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95790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$43,194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51E9F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$47,104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88DD4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$49,136</w:t>
            </w:r>
          </w:p>
        </w:tc>
      </w:tr>
      <w:tr w:rsidR="006D0970" w14:paraId="5498855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5B60B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9B93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63A5C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DAEC7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ADE3FA"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0FAC6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551F2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w:t>
            </w:r>
          </w:p>
        </w:tc>
      </w:tr>
      <w:tr w:rsidR="006D0970" w14:paraId="06A3B8B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41201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79145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0EC69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E57F6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553F2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647F9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7F246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w:t>
            </w:r>
          </w:p>
        </w:tc>
      </w:tr>
      <w:tr w:rsidR="006D0970" w14:paraId="4FF807AB" w14:textId="77777777">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1F21AB9"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Launchboard Strong Workforce Program Median of 2018 to 2021.</w:t>
            </w:r>
          </w:p>
        </w:tc>
      </w:tr>
    </w:tbl>
    <w:p w14:paraId="34F4D736" w14:textId="77777777" w:rsidR="00710A2F" w:rsidRDefault="00710A2F" w:rsidP="00DE691F">
      <w:pPr>
        <w:pStyle w:val="Heading2"/>
        <w:spacing w:before="0" w:line="360" w:lineRule="auto"/>
      </w:pPr>
      <w:bookmarkStart w:id="10" w:name="skills-certifications-and-education"/>
      <w:bookmarkEnd w:id="9"/>
    </w:p>
    <w:p w14:paraId="794B0A80" w14:textId="6C9F43B1" w:rsidR="006D0970" w:rsidRDefault="00000000" w:rsidP="00DE691F">
      <w:pPr>
        <w:pStyle w:val="Heading2"/>
        <w:spacing w:before="0" w:line="360" w:lineRule="auto"/>
      </w:pPr>
      <w:r>
        <w:t>Skills, Certifications and Education</w:t>
      </w:r>
    </w:p>
    <w:p w14:paraId="4EDED978" w14:textId="37F41ECD" w:rsidR="006D0970" w:rsidRDefault="00000000">
      <w:r>
        <w:rPr>
          <w:b/>
          <w:bCs/>
        </w:rPr>
        <w:t xml:space="preserve">Table 9. Top Skills in Job Postings for </w:t>
      </w:r>
      <w:r w:rsidR="00710A2F">
        <w:rPr>
          <w:b/>
          <w:bCs/>
        </w:rPr>
        <w:t>Emergency Medical Technology Oc</w:t>
      </w:r>
      <w:r>
        <w:rPr>
          <w:b/>
          <w:bCs/>
        </w:rPr>
        <w:t>cupations in the Bay Region</w:t>
      </w:r>
    </w:p>
    <w:tbl>
      <w:tblPr>
        <w:tblW w:w="0" w:type="pct"/>
        <w:tblLook w:val="0420" w:firstRow="1" w:lastRow="0" w:firstColumn="0" w:lastColumn="0" w:noHBand="0" w:noVBand="1"/>
      </w:tblPr>
      <w:tblGrid>
        <w:gridCol w:w="3479"/>
        <w:gridCol w:w="845"/>
        <w:gridCol w:w="2933"/>
        <w:gridCol w:w="845"/>
      </w:tblGrid>
      <w:tr w:rsidR="006D0970" w14:paraId="27FBEFB3"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649ABE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55B368"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D096D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378BD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6D0970" w14:paraId="2BFD9CA2"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277BE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Ambulances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C8F72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787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BF644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Hoisting</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768CA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105</w:t>
            </w:r>
          </w:p>
        </w:tc>
      </w:tr>
      <w:tr w:rsidR="006D0970" w14:paraId="3E43D2D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6EC9C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Relations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3F5905"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46CF1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Healthcare Industry Knowledge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844B27"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101</w:t>
            </w:r>
          </w:p>
        </w:tc>
      </w:tr>
      <w:tr w:rsidR="006D0970" w14:paraId="3FA0389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FB3F8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Electrocardiography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C08F8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4E3EE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Hepatitis B</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D0D5A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91</w:t>
            </w:r>
          </w:p>
        </w:tc>
      </w:tr>
      <w:tr w:rsidR="006D0970" w14:paraId="375A295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A6B33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Defibrillation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35589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93462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Tuberculosis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F75A9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w:t>
            </w:r>
          </w:p>
        </w:tc>
      </w:tr>
      <w:tr w:rsidR="006D0970" w14:paraId="737F896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F06A0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Intravenous Hydration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1F422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39252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Medical Assistance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52833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81</w:t>
            </w:r>
          </w:p>
        </w:tc>
      </w:tr>
      <w:tr w:rsidR="006D0970" w14:paraId="69339A1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C6FA6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Medical Equipment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810E12"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059B7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Patient Rights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2AC0CF"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78</w:t>
            </w:r>
          </w:p>
        </w:tc>
      </w:tr>
      <w:tr w:rsidR="006D0970" w14:paraId="11A9934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AB5CD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1580F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00797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Automated External Defibrillator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41857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w:t>
            </w:r>
          </w:p>
        </w:tc>
      </w:tr>
      <w:tr w:rsidR="006D0970" w14:paraId="0A03C18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3BFF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Cardiopulmonary Resuscitation (CPR)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694BC4"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8C658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Trauma Care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200F9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w:t>
            </w:r>
          </w:p>
        </w:tc>
      </w:tr>
      <w:tr w:rsidR="006D0970" w14:paraId="0AE4734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23C9B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National Incident Management Systems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FEF08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5E9D4B"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Office Equipment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C54B3E"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w:t>
            </w:r>
          </w:p>
        </w:tc>
      </w:tr>
      <w:tr w:rsidR="006D0970" w14:paraId="29D7516B"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261D1D"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Response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37CA9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63A97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Medicine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6842C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w:t>
            </w:r>
          </w:p>
        </w:tc>
      </w:tr>
      <w:tr w:rsidR="006D0970" w14:paraId="7E27A99F"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45B5062"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Mar. 2024 - Feb. 2025</w:t>
            </w:r>
          </w:p>
        </w:tc>
      </w:tr>
    </w:tbl>
    <w:p w14:paraId="2181505B" w14:textId="77777777" w:rsidR="00BE3613" w:rsidRDefault="00BE3613">
      <w:pPr>
        <w:rPr>
          <w:b/>
          <w:bCs/>
        </w:rPr>
      </w:pPr>
    </w:p>
    <w:p w14:paraId="52A339CA" w14:textId="368EDB56" w:rsidR="006D0970" w:rsidRDefault="00000000">
      <w:r>
        <w:rPr>
          <w:b/>
          <w:bCs/>
        </w:rPr>
        <w:t xml:space="preserve">Table 10. Certifications in Job Postings for </w:t>
      </w:r>
      <w:r w:rsidR="00710A2F">
        <w:rPr>
          <w:b/>
          <w:bCs/>
        </w:rPr>
        <w:t>Emergency Medical Technology Oc</w:t>
      </w:r>
      <w:r>
        <w:rPr>
          <w:b/>
          <w:bCs/>
        </w:rPr>
        <w:t>cupations in the Bay Region</w:t>
      </w:r>
    </w:p>
    <w:tbl>
      <w:tblPr>
        <w:tblW w:w="5000" w:type="pct"/>
        <w:tblLook w:val="0420" w:firstRow="1" w:lastRow="0" w:firstColumn="0" w:lastColumn="0" w:noHBand="0" w:noVBand="1"/>
      </w:tblPr>
      <w:tblGrid>
        <w:gridCol w:w="4621"/>
        <w:gridCol w:w="845"/>
        <w:gridCol w:w="4129"/>
        <w:gridCol w:w="845"/>
      </w:tblGrid>
      <w:tr w:rsidR="006D0970" w14:paraId="54D5A462" w14:textId="77777777" w:rsidTr="00BE3613">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AECCC2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95FEE59"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0479671"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6312D0"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BE3613" w14:paraId="03DE1004" w14:textId="77777777" w:rsidTr="00BE3613">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101E44" w14:textId="1BDB6BD2"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Basic Life Support (BLS) Certification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65E84D" w14:textId="4BC42AE9"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800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8DA465" w14:textId="26F05936"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Cardiopulmonary Resuscitation (CPR) Certification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E88909" w14:textId="6D9B4495"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w:t>
            </w:r>
          </w:p>
        </w:tc>
      </w:tr>
      <w:tr w:rsidR="00BE3613" w14:paraId="6A849614" w14:textId="77777777" w:rsidTr="00BE3613">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191296" w14:textId="3FAEFB65"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Advanced Cardiovascular Life Support (ACLS)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EAF9FB" w14:textId="36EF27DC"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84E4D4" w14:textId="711CB902"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Aid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4B8045" w14:textId="75F263A8"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r>
      <w:tr w:rsidR="00BE3613" w14:paraId="4112F52C" w14:textId="77777777" w:rsidTr="00BE3613">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7E7440" w14:textId="317B9169"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American Red Cross (ARC)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3EA62C" w14:textId="6C863EEF"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79C79E" w14:textId="6EE60D74"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Automated External Defibrillator (AED)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EBC5E1" w14:textId="0A9F0ADD" w:rsidR="00BE3613" w:rsidRDefault="00BE3613" w:rsidP="00BE361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BE3613" w14:paraId="33DDEBC9" w14:textId="77777777" w:rsidTr="00BE3613">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462F857" w14:textId="77777777" w:rsidR="00BE3613" w:rsidRDefault="00BE3613" w:rsidP="00BE3613">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Mar. 2024 - Feb. 2025</w:t>
            </w:r>
          </w:p>
        </w:tc>
      </w:tr>
    </w:tbl>
    <w:p w14:paraId="53DD5E21" w14:textId="77777777" w:rsidR="00BE3613" w:rsidRDefault="00BE3613">
      <w:pPr>
        <w:rPr>
          <w:b/>
          <w:bCs/>
        </w:rPr>
      </w:pPr>
    </w:p>
    <w:p w14:paraId="63AB511D" w14:textId="78F46BED" w:rsidR="006D0970" w:rsidRDefault="00000000">
      <w:r>
        <w:rPr>
          <w:b/>
          <w:bCs/>
        </w:rPr>
        <w:t xml:space="preserve">Table 11. Education Requirements for </w:t>
      </w:r>
      <w:r w:rsidR="00710A2F">
        <w:rPr>
          <w:b/>
          <w:bCs/>
        </w:rPr>
        <w:t>Emergency Medical Technology Oc</w:t>
      </w:r>
      <w:r>
        <w:rPr>
          <w:b/>
          <w:bCs/>
        </w:rPr>
        <w:t>cupations in the Bay Region</w:t>
      </w:r>
    </w:p>
    <w:tbl>
      <w:tblPr>
        <w:tblW w:w="0" w:type="pct"/>
        <w:jc w:val="center"/>
        <w:tblLook w:val="0420" w:firstRow="1" w:lastRow="0" w:firstColumn="0" w:lastColumn="0" w:noHBand="0" w:noVBand="1"/>
      </w:tblPr>
      <w:tblGrid>
        <w:gridCol w:w="5005"/>
        <w:gridCol w:w="2942"/>
        <w:gridCol w:w="2493"/>
      </w:tblGrid>
      <w:tr w:rsidR="006D0970" w14:paraId="2484D619"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53B03C"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9CBA73"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A9A0A6" w14:textId="77777777" w:rsidR="006D0970" w:rsidRDefault="00000000">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6D0970" w14:paraId="4DC1DBFB"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16561A"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F1CED4"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864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987B6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95%</w:t>
            </w:r>
          </w:p>
        </w:tc>
      </w:tr>
      <w:tr w:rsidR="006D0970" w14:paraId="2BEBB49D"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20F850"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E2DD86"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590399"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6D0970" w14:paraId="51BDE567"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7CAF13"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5533AF"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AC9ADD" w14:textId="77777777" w:rsidR="006D0970" w:rsidRDefault="00000000">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6D0970" w14:paraId="6456F0E3"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D168771" w14:textId="77777777" w:rsidR="006D0970" w:rsidRDefault="00000000">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Mar. 2024 - Feb. 2025</w:t>
            </w:r>
          </w:p>
        </w:tc>
      </w:tr>
      <w:tr w:rsidR="006D0970" w14:paraId="78041250"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6641199" w14:textId="77777777" w:rsidR="006D0970" w:rsidRDefault="00000000" w:rsidP="00DE691F">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Note: 13% of records have been excluded because they do not include a degree level. As a result, the chart above may not be representative of the full sample.</w:t>
            </w:r>
          </w:p>
        </w:tc>
      </w:tr>
    </w:tbl>
    <w:p w14:paraId="7F75929D" w14:textId="77777777" w:rsidR="00BE3613" w:rsidRDefault="00BE3613" w:rsidP="00DE691F">
      <w:pPr>
        <w:pStyle w:val="Heading2"/>
        <w:spacing w:before="0" w:line="360" w:lineRule="auto"/>
      </w:pPr>
      <w:bookmarkStart w:id="11" w:name="methodology"/>
      <w:bookmarkEnd w:id="10"/>
    </w:p>
    <w:p w14:paraId="4F3F9174" w14:textId="6E70FBB7" w:rsidR="006D0970" w:rsidRDefault="00000000" w:rsidP="00DE691F">
      <w:pPr>
        <w:pStyle w:val="Heading2"/>
        <w:spacing w:before="0" w:line="360" w:lineRule="auto"/>
      </w:pPr>
      <w:r>
        <w:t>Methodology</w:t>
      </w:r>
    </w:p>
    <w:p w14:paraId="54BBFBDC" w14:textId="77777777" w:rsidR="006D0970" w:rsidRDefault="00000000">
      <w:r>
        <w:t xml:space="preserve">Occupations for this report were identified by </w:t>
      </w:r>
      <w:proofErr w:type="gramStart"/>
      <w:r>
        <w:t>use</w:t>
      </w:r>
      <w:proofErr w:type="gramEnd"/>
      <w:r>
        <w:t xml:space="preserve"> of job descriptions and skills listed in O*Net. Labor demand data is sourced from Lightcast occupation and job postings data. Educational supply and student outcomes data is retrieved from multiple sources, including CCCCO Data Mart and CTE Launchboard.</w:t>
      </w:r>
    </w:p>
    <w:p w14:paraId="4ABA1644" w14:textId="77777777" w:rsidR="006D0970" w:rsidRDefault="00000000" w:rsidP="00DE691F">
      <w:pPr>
        <w:pStyle w:val="Heading2"/>
        <w:spacing w:before="0" w:line="360" w:lineRule="auto"/>
      </w:pPr>
      <w:bookmarkStart w:id="12" w:name="sources"/>
      <w:bookmarkEnd w:id="11"/>
      <w:r>
        <w:lastRenderedPageBreak/>
        <w:t>Sources</w:t>
      </w:r>
    </w:p>
    <w:p w14:paraId="5FF50565" w14:textId="77777777" w:rsidR="006D0970" w:rsidRDefault="00000000">
      <w:r>
        <w:t>O*Net Online</w:t>
      </w:r>
      <w:r>
        <w:br/>
        <w:t>Lightcast</w:t>
      </w:r>
      <w:r>
        <w:br/>
        <w:t>CTE LaunchBoard www.calpassplus.org</w:t>
      </w:r>
      <w:r>
        <w:br/>
        <w:t>Statewide CTE Outcomes Survey</w:t>
      </w:r>
      <w:r>
        <w:br/>
        <w:t>Employment Development Department Unemployment Insurance Dataset</w:t>
      </w:r>
      <w:r>
        <w:br/>
        <w:t>CCCCO Data Mart</w:t>
      </w:r>
    </w:p>
    <w:p w14:paraId="55DCD399" w14:textId="77777777" w:rsidR="006D0970" w:rsidRDefault="00000000" w:rsidP="00DE691F">
      <w:pPr>
        <w:pStyle w:val="Heading2"/>
        <w:spacing w:before="0" w:line="360" w:lineRule="auto"/>
      </w:pPr>
      <w:bookmarkStart w:id="13" w:name="contacts"/>
      <w:bookmarkEnd w:id="12"/>
      <w:r>
        <w:t>Contacts</w:t>
      </w:r>
    </w:p>
    <w:p w14:paraId="13AE819B" w14:textId="77777777" w:rsidR="006D0970" w:rsidRDefault="00000000">
      <w:r>
        <w:t>For more information, please contact:</w:t>
      </w:r>
    </w:p>
    <w:p w14:paraId="28AED5CD" w14:textId="77777777" w:rsidR="006D0970" w:rsidRDefault="00000000">
      <w:pPr>
        <w:numPr>
          <w:ilvl w:val="0"/>
          <w:numId w:val="18"/>
        </w:numPr>
      </w:pPr>
      <w:r>
        <w:t xml:space="preserve">Yumi Huang, Research Analyst, Bay Region Center of Excellence, </w:t>
      </w:r>
      <w:hyperlink r:id="rId8">
        <w:r w:rsidR="006D0970">
          <w:rPr>
            <w:rStyle w:val="Hyperlink"/>
          </w:rPr>
          <w:t>yuhuang@cabrillo.edu</w:t>
        </w:r>
      </w:hyperlink>
      <w:r>
        <w:t xml:space="preserve"> or (831) 275-0043</w:t>
      </w:r>
    </w:p>
    <w:p w14:paraId="564CDFAE" w14:textId="7D1EAFD5" w:rsidR="006D0970" w:rsidRDefault="00000000">
      <w:pPr>
        <w:numPr>
          <w:ilvl w:val="0"/>
          <w:numId w:val="18"/>
        </w:numPr>
      </w:pPr>
      <w:r>
        <w:t xml:space="preserve">Marcela Reyes, Director, Research and Center of Excellence, </w:t>
      </w:r>
      <w:hyperlink r:id="rId9">
        <w:r w:rsidR="006D0970">
          <w:rPr>
            <w:rStyle w:val="Hyperlink"/>
          </w:rPr>
          <w:t>mareyes@cabrillo.edu</w:t>
        </w:r>
      </w:hyperlink>
      <w:r>
        <w:t xml:space="preserve"> or (831) 219-8875</w:t>
      </w:r>
      <w:bookmarkEnd w:id="13"/>
    </w:p>
    <w:sectPr w:rsidR="006D0970"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B61E" w14:textId="77777777" w:rsidR="004B7A32" w:rsidRDefault="004B7A32">
      <w:pPr>
        <w:spacing w:after="0" w:line="240" w:lineRule="auto"/>
      </w:pPr>
      <w:r>
        <w:separator/>
      </w:r>
    </w:p>
  </w:endnote>
  <w:endnote w:type="continuationSeparator" w:id="0">
    <w:p w14:paraId="4DC3C951" w14:textId="77777777" w:rsidR="004B7A32" w:rsidRDefault="004B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0146" w14:textId="77777777" w:rsidR="00451878" w:rsidRDefault="00451878" w:rsidP="0049201C">
    <w:pPr>
      <w:pStyle w:val="Footer"/>
      <w:tabs>
        <w:tab w:val="clear" w:pos="4680"/>
        <w:tab w:val="clear" w:pos="9360"/>
        <w:tab w:val="center" w:pos="6660"/>
        <w:tab w:val="right" w:pos="10080"/>
      </w:tabs>
      <w:rPr>
        <w:bCs/>
      </w:rPr>
    </w:pPr>
  </w:p>
  <w:p w14:paraId="5134B6BE" w14:textId="77777777" w:rsidR="00451878" w:rsidRPr="00CA7C27" w:rsidRDefault="00000000"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FFC1" w14:textId="77777777" w:rsidR="004B7A32" w:rsidRDefault="004B7A32">
      <w:r>
        <w:separator/>
      </w:r>
    </w:p>
  </w:footnote>
  <w:footnote w:type="continuationSeparator" w:id="0">
    <w:p w14:paraId="28A375F4" w14:textId="77777777" w:rsidR="004B7A32" w:rsidRDefault="004B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7411731">
    <w:abstractNumId w:val="6"/>
  </w:num>
  <w:num w:numId="2" w16cid:durableId="2366987">
    <w:abstractNumId w:val="3"/>
  </w:num>
  <w:num w:numId="3" w16cid:durableId="1284919419">
    <w:abstractNumId w:val="8"/>
  </w:num>
  <w:num w:numId="4" w16cid:durableId="756099371">
    <w:abstractNumId w:val="7"/>
  </w:num>
  <w:num w:numId="5" w16cid:durableId="304168191">
    <w:abstractNumId w:val="4"/>
  </w:num>
  <w:num w:numId="6" w16cid:durableId="991327662">
    <w:abstractNumId w:val="5"/>
  </w:num>
  <w:num w:numId="7" w16cid:durableId="261882984">
    <w:abstractNumId w:val="0"/>
  </w:num>
  <w:num w:numId="8" w16cid:durableId="1469012298">
    <w:abstractNumId w:val="5"/>
  </w:num>
  <w:num w:numId="9" w16cid:durableId="1897861050">
    <w:abstractNumId w:val="0"/>
  </w:num>
  <w:num w:numId="10" w16cid:durableId="377509518">
    <w:abstractNumId w:val="5"/>
  </w:num>
  <w:num w:numId="11" w16cid:durableId="24796135">
    <w:abstractNumId w:val="0"/>
  </w:num>
  <w:num w:numId="12" w16cid:durableId="1283003527">
    <w:abstractNumId w:val="1"/>
  </w:num>
  <w:num w:numId="13" w16cid:durableId="1674919362">
    <w:abstractNumId w:val="2"/>
  </w:num>
  <w:num w:numId="14" w16cid:durableId="2037463609">
    <w:abstractNumId w:val="1"/>
  </w:num>
  <w:num w:numId="15" w16cid:durableId="161899160">
    <w:abstractNumId w:val="2"/>
  </w:num>
  <w:num w:numId="16" w16cid:durableId="745304616">
    <w:abstractNumId w:val="1"/>
  </w:num>
  <w:num w:numId="17" w16cid:durableId="170292237">
    <w:abstractNumId w:val="2"/>
  </w:num>
  <w:num w:numId="18" w16cid:durableId="124630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70"/>
    <w:rsid w:val="001B2D43"/>
    <w:rsid w:val="00451878"/>
    <w:rsid w:val="004B7A32"/>
    <w:rsid w:val="005F229C"/>
    <w:rsid w:val="005F4029"/>
    <w:rsid w:val="006B5FAD"/>
    <w:rsid w:val="006D0970"/>
    <w:rsid w:val="00710A2F"/>
    <w:rsid w:val="00BE3613"/>
    <w:rsid w:val="00DE691F"/>
    <w:rsid w:val="00EA4094"/>
    <w:rsid w:val="00F002C7"/>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C0F3"/>
  <w15:docId w15:val="{3698D6F6-C2DC-4FD4-93FD-2B589C61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uang@cabrillo.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tsuyo\Downloads\mareyes@cabrillo.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Marcela Reyes</cp:lastModifiedBy>
  <cp:revision>4</cp:revision>
  <dcterms:created xsi:type="dcterms:W3CDTF">2025-03-27T23:45:00Z</dcterms:created>
  <dcterms:modified xsi:type="dcterms:W3CDTF">2025-04-09T16:32:00Z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