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9A6" w14:textId="77777777" w:rsidR="00140AFC" w:rsidRDefault="005B6644">
      <w:bookmarkStart w:id="0" w:name="_GoBack"/>
      <w:bookmarkEnd w:id="0"/>
      <w:r>
        <w:rPr>
          <w:noProof/>
        </w:rPr>
        <w:drawing>
          <wp:inline distT="0" distB="0" distL="0" distR="0" wp14:anchorId="5C5EEE4B" wp14:editId="40E88B49">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D805D87" w14:textId="53630084" w:rsidR="00140AFC" w:rsidRPr="005B6644" w:rsidRDefault="005B6644" w:rsidP="005B6644">
      <w:pPr>
        <w:spacing w:after="0"/>
        <w:jc w:val="center"/>
        <w:rPr>
          <w:sz w:val="44"/>
          <w:szCs w:val="44"/>
        </w:rPr>
      </w:pPr>
      <w:r w:rsidRPr="005B6644">
        <w:rPr>
          <w:b/>
          <w:bCs/>
          <w:sz w:val="44"/>
          <w:szCs w:val="44"/>
        </w:rPr>
        <w:t xml:space="preserve">Labor Market </w:t>
      </w:r>
      <w:r w:rsidR="00251EC6">
        <w:rPr>
          <w:b/>
          <w:bCs/>
          <w:sz w:val="44"/>
          <w:szCs w:val="44"/>
        </w:rPr>
        <w:t>Analysis for Program Recommendation</w:t>
      </w:r>
      <w:r w:rsidR="00A672A1">
        <w:rPr>
          <w:b/>
          <w:bCs/>
          <w:sz w:val="44"/>
          <w:szCs w:val="44"/>
        </w:rPr>
        <w:t xml:space="preserve"> </w:t>
      </w:r>
    </w:p>
    <w:p w14:paraId="7090F75B" w14:textId="77777777" w:rsidR="00140AFC" w:rsidRPr="005B6644" w:rsidRDefault="005B6644" w:rsidP="005B6644">
      <w:pPr>
        <w:spacing w:after="0"/>
        <w:jc w:val="center"/>
        <w:rPr>
          <w:sz w:val="44"/>
          <w:szCs w:val="44"/>
        </w:rPr>
      </w:pPr>
      <w:r w:rsidRPr="005B6644">
        <w:rPr>
          <w:b/>
          <w:bCs/>
          <w:sz w:val="44"/>
          <w:szCs w:val="44"/>
        </w:rPr>
        <w:t>Emergency Medical Services Occupations</w:t>
      </w:r>
    </w:p>
    <w:p w14:paraId="046E4CE2" w14:textId="77777777" w:rsidR="00140AFC" w:rsidRPr="005B6644" w:rsidRDefault="005B6644" w:rsidP="005B6644">
      <w:pPr>
        <w:spacing w:after="0"/>
        <w:jc w:val="center"/>
        <w:rPr>
          <w:sz w:val="44"/>
          <w:szCs w:val="44"/>
        </w:rPr>
      </w:pPr>
      <w:r w:rsidRPr="005B6644">
        <w:rPr>
          <w:b/>
          <w:bCs/>
          <w:sz w:val="44"/>
          <w:szCs w:val="44"/>
        </w:rPr>
        <w:t>Chabot College</w:t>
      </w:r>
    </w:p>
    <w:p w14:paraId="16882018" w14:textId="77777777" w:rsidR="00140AFC" w:rsidRPr="00A672A1" w:rsidRDefault="005B6644" w:rsidP="00A672A1">
      <w:pPr>
        <w:pStyle w:val="Heading3"/>
        <w:spacing w:before="240"/>
        <w:jc w:val="center"/>
        <w:rPr>
          <w:sz w:val="26"/>
          <w:szCs w:val="26"/>
        </w:rPr>
      </w:pPr>
      <w:r w:rsidRPr="00A672A1">
        <w:rPr>
          <w:sz w:val="26"/>
          <w:szCs w:val="26"/>
        </w:rPr>
        <w:t>Prepared by the San Francisco Bay Center of Excellence for Labor Market Research</w:t>
      </w:r>
    </w:p>
    <w:p w14:paraId="7F43EFB6" w14:textId="77777777" w:rsidR="00140AFC" w:rsidRPr="00A672A1" w:rsidRDefault="005B6644" w:rsidP="005B6644">
      <w:pPr>
        <w:spacing w:after="0"/>
        <w:jc w:val="center"/>
        <w:rPr>
          <w:sz w:val="24"/>
          <w:szCs w:val="24"/>
        </w:rPr>
      </w:pPr>
      <w:r w:rsidRPr="00A672A1">
        <w:rPr>
          <w:b/>
          <w:bCs/>
          <w:sz w:val="24"/>
          <w:szCs w:val="24"/>
        </w:rPr>
        <w:t>December 2022</w:t>
      </w:r>
    </w:p>
    <w:p w14:paraId="6C5025C1" w14:textId="77777777" w:rsidR="00140AFC" w:rsidRDefault="005B6644" w:rsidP="00A672A1">
      <w:pPr>
        <w:pStyle w:val="Heading2"/>
        <w:spacing w:before="240"/>
      </w:pPr>
      <w:bookmarkStart w:id="1" w:name="recommendation"/>
      <w:r>
        <w:t>Recommendation</w:t>
      </w:r>
    </w:p>
    <w:p w14:paraId="59C55B11" w14:textId="77777777" w:rsidR="00140AFC" w:rsidRDefault="005B6644">
      <w:r>
        <w:t>Based on all available data, there appears to be an “undersupply” of Emergency Medical Services workers compared to the demand for this cluster of occupations in the Bay region and in the East Bay sub-region (Alameda, Contra Costa counties). There is a projected annual gap of about 416 students in the Bay region and 353 students in the East Bay Sub-Region.</w:t>
      </w:r>
    </w:p>
    <w:p w14:paraId="0343820E" w14:textId="77777777" w:rsidR="00140AFC" w:rsidRDefault="005B6644" w:rsidP="00A672A1">
      <w:pPr>
        <w:pStyle w:val="Heading2"/>
        <w:spacing w:before="240"/>
      </w:pPr>
      <w:bookmarkStart w:id="2" w:name="introduction"/>
      <w:bookmarkEnd w:id="1"/>
      <w:r>
        <w:t>Introduction</w:t>
      </w:r>
    </w:p>
    <w:p w14:paraId="4FE1159F" w14:textId="77777777" w:rsidR="00140AFC" w:rsidRDefault="005B6644">
      <w:r>
        <w:t>This report provides student outcomes data on employment and earnings for TOP 1250.00 Emergency Medical Services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Chabot College and in the region.</w:t>
      </w:r>
    </w:p>
    <w:p w14:paraId="090759FF" w14:textId="2ECD73F8" w:rsidR="00140AFC" w:rsidRDefault="005B6644" w:rsidP="00A672A1">
      <w:pPr>
        <w:spacing w:after="240"/>
      </w:pPr>
      <w:r>
        <w:t xml:space="preserve">This report profiles Emergency Medical Services Occupations in the 12 county Bay region and in the East Bay sub-region for </w:t>
      </w:r>
      <w:r w:rsidR="00251EC6">
        <w:t xml:space="preserve">a proposed </w:t>
      </w:r>
      <w:r w:rsidR="00251EC6" w:rsidRPr="00251EC6">
        <w:t xml:space="preserve">new certificate and Associate Degree </w:t>
      </w:r>
      <w:r w:rsidR="00251EC6">
        <w:t xml:space="preserve">program </w:t>
      </w:r>
      <w:r>
        <w:t>at Chabot College.</w:t>
      </w:r>
    </w:p>
    <w:p w14:paraId="2E2CCEF7" w14:textId="4F42C9AC" w:rsidR="00251EC6" w:rsidRDefault="00251EC6" w:rsidP="00A672A1">
      <w:pPr>
        <w:spacing w:after="240"/>
      </w:pPr>
      <w:r w:rsidRPr="00251EC6">
        <w:t xml:space="preserve">Chabot </w:t>
      </w:r>
      <w:r>
        <w:t xml:space="preserve">College provided the following additional information for this report: “Chabot </w:t>
      </w:r>
      <w:r w:rsidRPr="00251EC6">
        <w:t xml:space="preserve">selected Emergency Department Technician as an occupation, but no SOC code exists yet for this emerging occupation. Many Emergency </w:t>
      </w:r>
      <w:r>
        <w:t>D</w:t>
      </w:r>
      <w:r w:rsidRPr="00251EC6">
        <w:t xml:space="preserve">epartments in California hire "Emergency </w:t>
      </w:r>
      <w:r>
        <w:t>D</w:t>
      </w:r>
      <w:r w:rsidRPr="00251EC6">
        <w:t xml:space="preserve">epartment </w:t>
      </w:r>
      <w:r>
        <w:t>T</w:t>
      </w:r>
      <w:r w:rsidRPr="00251EC6">
        <w:t>echnicians" (or emergency room technician</w:t>
      </w:r>
      <w:r w:rsidR="00B001AC">
        <w:t>s</w:t>
      </w:r>
      <w:r w:rsidRPr="00251EC6">
        <w:t>, or patient care technician</w:t>
      </w:r>
      <w:r w:rsidR="00B001AC">
        <w:t>s</w:t>
      </w:r>
      <w:r w:rsidRPr="00251EC6">
        <w:t xml:space="preserve"> in the emergency room). There is no SOC or TOP/CIP codes for this specific job; however, our</w:t>
      </w:r>
      <w:r>
        <w:t xml:space="preserve"> </w:t>
      </w:r>
      <w:r w:rsidRPr="00251EC6">
        <w:t xml:space="preserve">communities of interest, regional emergency departments, and employers frequently advertise for this position, requiring EMT </w:t>
      </w:r>
      <w:r>
        <w:t xml:space="preserve">plus </w:t>
      </w:r>
      <w:r w:rsidRPr="00251EC6">
        <w:t>phlebotomy (and ECG). We are developing a certificate program for students who wish to obtain employment as an E</w:t>
      </w:r>
      <w:r>
        <w:t>mergency Department</w:t>
      </w:r>
      <w:r w:rsidRPr="00251EC6">
        <w:t xml:space="preserve"> technician.</w:t>
      </w:r>
      <w:r>
        <w:t>”</w:t>
      </w:r>
    </w:p>
    <w:p w14:paraId="7A143EF6" w14:textId="4644B610" w:rsidR="00140AFC" w:rsidRDefault="005B6644" w:rsidP="00A672A1">
      <w:pPr>
        <w:numPr>
          <w:ilvl w:val="0"/>
          <w:numId w:val="17"/>
        </w:numPr>
      </w:pPr>
      <w:r>
        <w:rPr>
          <w:b/>
          <w:bCs/>
        </w:rPr>
        <w:t>Emergency Medical Technicians (29-2042):</w:t>
      </w:r>
      <w:r>
        <w:t xml:space="preserve"> </w:t>
      </w:r>
      <w:r w:rsidR="00A672A1" w:rsidRPr="00A672A1">
        <w:t>Assess injuries and illnesses and administer basic emergency medical care. May transport injured or sick persons to medical facilities.</w:t>
      </w:r>
      <w:r>
        <w:br/>
      </w:r>
      <w:r>
        <w:t> </w:t>
      </w:r>
      <w:r>
        <w:t xml:space="preserve"> Entry-Level Educational Requirement: Postsecondary nondegree award</w:t>
      </w:r>
      <w:r>
        <w:br/>
        <w:t>  Training Requirement: None</w:t>
      </w:r>
      <w:r>
        <w:br/>
        <w:t>  Percentage of Community College Award Holders or Some Postsecondary Coursework: NA%</w:t>
      </w:r>
    </w:p>
    <w:p w14:paraId="75C04D76" w14:textId="5E8F951E" w:rsidR="00140AFC" w:rsidRDefault="005B6644">
      <w:pPr>
        <w:numPr>
          <w:ilvl w:val="0"/>
          <w:numId w:val="17"/>
        </w:numPr>
      </w:pPr>
      <w:r>
        <w:rPr>
          <w:b/>
          <w:bCs/>
        </w:rPr>
        <w:t>Paramedics (29-2043):</w:t>
      </w:r>
      <w:r>
        <w:t xml:space="preserve"> </w:t>
      </w:r>
      <w:r w:rsidR="00A672A1" w:rsidRPr="00A672A1">
        <w:t>Administer basic or advanced emergency medical care and assess injuries and illnesses. May administer medication intravenously, use equipment such as EKGs, or administer advanced life support to sick or injured individuals.</w:t>
      </w:r>
      <w:r>
        <w:br/>
        <w:t>  Entry-Level Educational Requirement: Postsecondary nondegree award</w:t>
      </w:r>
      <w:r>
        <w:br/>
        <w:t>  Training Requirement: None</w:t>
      </w:r>
      <w:r>
        <w:br/>
        <w:t>  Percentage of Community College Award Holders or Some Postsecondary Coursework: NA%</w:t>
      </w:r>
    </w:p>
    <w:p w14:paraId="6D68AFDC" w14:textId="77777777" w:rsidR="00140AFC" w:rsidRDefault="005B6644">
      <w:pPr>
        <w:numPr>
          <w:ilvl w:val="0"/>
          <w:numId w:val="17"/>
        </w:numPr>
      </w:pPr>
      <w:r>
        <w:rPr>
          <w:b/>
          <w:bCs/>
        </w:rPr>
        <w:lastRenderedPageBreak/>
        <w:t>Firefighters (33-2011):</w:t>
      </w:r>
      <w:r>
        <w:t xml:space="preserve"> Control and extinguish fires or respond to emergency situations where life, property, or the environment is at risk. Duties may include fire prevention, emergency medical service, hazardous material response, search and rescue, and disaster assistance.</w:t>
      </w:r>
      <w:r>
        <w:br/>
        <w:t>  Entry-Level Educational Requirement: Postsecondary nondegree award</w:t>
      </w:r>
      <w:r>
        <w:br/>
        <w:t>  Training Requirement: Long-term on-the-job training</w:t>
      </w:r>
      <w:r>
        <w:br/>
        <w:t>  Percentage of Community College Award Holders or Some Postsecondary Coursework: 60%</w:t>
      </w:r>
    </w:p>
    <w:p w14:paraId="642F7ED6" w14:textId="77777777" w:rsidR="00140AFC" w:rsidRDefault="005B6644">
      <w:pPr>
        <w:numPr>
          <w:ilvl w:val="0"/>
          <w:numId w:val="17"/>
        </w:numPr>
      </w:pPr>
      <w:r>
        <w:rPr>
          <w:b/>
          <w:bCs/>
        </w:rPr>
        <w:t>Ambulance Drivers and Attendants, Except Emergency Medical Technicians (53-3011):</w:t>
      </w:r>
      <w:r>
        <w:t xml:space="preserve"> Drive ambulance or assist ambulance driver in transporting sick, injured, or convalescent persons. Assist in lifting patients.</w:t>
      </w:r>
      <w:r>
        <w:br/>
        <w:t>  Entry-Level Educational Requirement: High school diploma or equivalent</w:t>
      </w:r>
      <w:r>
        <w:br/>
        <w:t>  Training Requirement: Moderate-term on-the-job training</w:t>
      </w:r>
      <w:r>
        <w:br/>
        <w:t>  Percentage of Community College Award Holders or Some Postsecondary Coursework: 32%</w:t>
      </w:r>
    </w:p>
    <w:p w14:paraId="0D21B196" w14:textId="77777777" w:rsidR="00140AFC" w:rsidRDefault="005B6644" w:rsidP="00A672A1">
      <w:pPr>
        <w:pStyle w:val="Heading2"/>
        <w:spacing w:before="240"/>
      </w:pPr>
      <w:bookmarkStart w:id="3" w:name="occupational-demand"/>
      <w:bookmarkEnd w:id="2"/>
      <w:r>
        <w:t>Occupational Demand</w:t>
      </w:r>
    </w:p>
    <w:p w14:paraId="60A672CD" w14:textId="77777777" w:rsidR="00140AFC" w:rsidRDefault="005B6644" w:rsidP="00A672A1">
      <w:pPr>
        <w:spacing w:after="0"/>
      </w:pPr>
      <w:r>
        <w:rPr>
          <w:b/>
          <w:bCs/>
        </w:rPr>
        <w:t>Table 1. Employment Outlook for Emergency Medical Services Occupations in Bay Region</w:t>
      </w:r>
    </w:p>
    <w:tbl>
      <w:tblPr>
        <w:tblW w:w="0" w:type="auto"/>
        <w:tblLook w:val="0420" w:firstRow="1" w:lastRow="0" w:firstColumn="0" w:lastColumn="0" w:noHBand="0" w:noVBand="1"/>
      </w:tblPr>
      <w:tblGrid>
        <w:gridCol w:w="2388"/>
        <w:gridCol w:w="975"/>
        <w:gridCol w:w="839"/>
        <w:gridCol w:w="1053"/>
        <w:gridCol w:w="962"/>
        <w:gridCol w:w="1159"/>
        <w:gridCol w:w="1247"/>
        <w:gridCol w:w="961"/>
        <w:gridCol w:w="856"/>
      </w:tblGrid>
      <w:tr w:rsidR="00140AFC" w14:paraId="104EA6C8" w14:textId="77777777" w:rsidTr="00A672A1">
        <w:trPr>
          <w:cantSplit/>
          <w:tblHeader/>
        </w:trPr>
        <w:tc>
          <w:tcPr>
            <w:tcW w:w="26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8EFBDC"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611B83"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693C57"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98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3CC7F2"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CF6FCC"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00B9A0"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16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DE2B21"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298282"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806FD2"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40AFC" w14:paraId="34A4FE82" w14:textId="77777777" w:rsidTr="00A672A1">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0F1D1"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Emergency Medical Technicians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29AA6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4,903</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A21B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5,344</w:t>
            </w:r>
          </w:p>
        </w:tc>
        <w:tc>
          <w:tcPr>
            <w:tcW w:w="98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6BE7C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441</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A6D080"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997BDE"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2,144</w:t>
            </w:r>
          </w:p>
        </w:tc>
        <w:tc>
          <w:tcPr>
            <w:tcW w:w="11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31C46C"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429</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4935BC"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9F2040"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140AFC" w14:paraId="4DBB977C" w14:textId="77777777" w:rsidTr="00A672A1">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C4911A"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FF5E0C"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2,243</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C7D6C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2,509</w:t>
            </w:r>
          </w:p>
        </w:tc>
        <w:tc>
          <w:tcPr>
            <w:tcW w:w="98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86DFF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265</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4ADA8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AD3D5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1,038</w:t>
            </w:r>
          </w:p>
        </w:tc>
        <w:tc>
          <w:tcPr>
            <w:tcW w:w="11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16E81B"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208</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D321CF"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4DF69"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r>
      <w:tr w:rsidR="00140AFC" w14:paraId="3A694A13" w14:textId="77777777" w:rsidTr="00A672A1">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AF4FCE"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Firefighters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9570EB"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6,895</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9D478"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7,121</w:t>
            </w:r>
          </w:p>
        </w:tc>
        <w:tc>
          <w:tcPr>
            <w:tcW w:w="98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F8C50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226</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C6C2C"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BEB5C4"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2,830</w:t>
            </w:r>
          </w:p>
        </w:tc>
        <w:tc>
          <w:tcPr>
            <w:tcW w:w="11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FFB9E"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566</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74A6F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5AE37"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140AFC" w14:paraId="3C6AD696" w14:textId="77777777" w:rsidTr="00A672A1">
        <w:trPr>
          <w:cantSplit/>
        </w:trPr>
        <w:tc>
          <w:tcPr>
            <w:tcW w:w="26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4B896D"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Ambulance Drivers and Attendants, Except Emergency Medical Technicians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E4023A"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96</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3626A4"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146</w:t>
            </w:r>
          </w:p>
        </w:tc>
        <w:tc>
          <w:tcPr>
            <w:tcW w:w="98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5249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0890F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52%</w:t>
            </w:r>
          </w:p>
        </w:tc>
        <w:tc>
          <w:tcPr>
            <w:tcW w:w="10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AF0A3C"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113</w:t>
            </w:r>
          </w:p>
        </w:tc>
        <w:tc>
          <w:tcPr>
            <w:tcW w:w="116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286EDA"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31468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AD49A"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r>
      <w:tr w:rsidR="00140AFC" w14:paraId="508B0C0C" w14:textId="77777777" w:rsidTr="00A672A1">
        <w:trPr>
          <w:cantSplit/>
        </w:trPr>
        <w:tc>
          <w:tcPr>
            <w:tcW w:w="26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B70CA2"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6CA26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14,138</w:t>
            </w:r>
          </w:p>
        </w:tc>
        <w:tc>
          <w:tcPr>
            <w:tcW w:w="8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9E42E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15,120</w:t>
            </w:r>
          </w:p>
        </w:tc>
        <w:tc>
          <w:tcPr>
            <w:tcW w:w="98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7A2FDB"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982</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C8A890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10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B87CCF"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6,126</w:t>
            </w:r>
          </w:p>
        </w:tc>
        <w:tc>
          <w:tcPr>
            <w:tcW w:w="116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98D6CE"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1,226</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75933A" w14:textId="02742A8E" w:rsidR="00140AFC" w:rsidRDefault="00140AFC" w:rsidP="00A672A1">
            <w:pPr>
              <w:keepNext/>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9DCB3F" w14:textId="3FFA1525" w:rsidR="00140AFC" w:rsidRDefault="00140AFC" w:rsidP="00A672A1">
            <w:pPr>
              <w:keepNext/>
              <w:pBdr>
                <w:top w:val="none" w:sz="0" w:space="0" w:color="000000"/>
                <w:left w:val="none" w:sz="0" w:space="0" w:color="000000"/>
                <w:bottom w:val="none" w:sz="0" w:space="0" w:color="000000"/>
                <w:right w:val="none" w:sz="0" w:space="0" w:color="000000"/>
              </w:pBdr>
              <w:spacing w:after="0" w:line="240" w:lineRule="auto"/>
              <w:jc w:val="center"/>
            </w:pPr>
          </w:p>
        </w:tc>
      </w:tr>
      <w:tr w:rsidR="00140AFC" w14:paraId="777A5485"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5A123D"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Lightcast 2022.4</w:t>
            </w:r>
          </w:p>
        </w:tc>
      </w:tr>
      <w:tr w:rsidR="00140AFC" w14:paraId="247B359B" w14:textId="77777777">
        <w:trPr>
          <w:cantSplit/>
        </w:trPr>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09728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100" w:line="240" w:lineRule="auto"/>
              <w:ind w:right="100"/>
            </w:pPr>
            <w:r w:rsidRPr="00A672A1">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25C43442" w14:textId="77777777" w:rsidR="00140AFC" w:rsidRDefault="005B6644" w:rsidP="00A672A1">
      <w:pPr>
        <w:spacing w:before="240" w:after="0"/>
      </w:pPr>
      <w:r>
        <w:rPr>
          <w:b/>
          <w:bCs/>
        </w:rPr>
        <w:t>Table 2. Employment Outlook for Emergency Medical Services Occupations in East Bay Sub-region</w:t>
      </w:r>
    </w:p>
    <w:tbl>
      <w:tblPr>
        <w:tblW w:w="0" w:type="auto"/>
        <w:tblLook w:val="0420" w:firstRow="1" w:lastRow="0" w:firstColumn="0" w:lastColumn="0" w:noHBand="0" w:noVBand="1"/>
      </w:tblPr>
      <w:tblGrid>
        <w:gridCol w:w="2700"/>
        <w:gridCol w:w="990"/>
        <w:gridCol w:w="810"/>
        <w:gridCol w:w="900"/>
        <w:gridCol w:w="900"/>
        <w:gridCol w:w="1080"/>
        <w:gridCol w:w="1074"/>
        <w:gridCol w:w="868"/>
        <w:gridCol w:w="1118"/>
      </w:tblGrid>
      <w:tr w:rsidR="00140AFC" w14:paraId="4C9F0192" w14:textId="77777777" w:rsidTr="00A672A1">
        <w:trPr>
          <w:cantSplit/>
          <w:tblHeader/>
        </w:trPr>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157D3F"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72DFB6"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FD0C7A"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D48979"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AAC90A"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EF558E"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7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B20906"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10D5E3"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EA53D6"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40AFC" w14:paraId="54F06F9E" w14:textId="77777777" w:rsidTr="00A672A1">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0C2D29" w14:textId="28D5BBC6"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Emergency Medical </w:t>
            </w:r>
            <w:r w:rsidR="00A672A1">
              <w:rPr>
                <w:rFonts w:eastAsia="Tw Cen MT" w:cs="Tw Cen MT"/>
                <w:sz w:val="21"/>
                <w:szCs w:val="21"/>
              </w:rPr>
              <w:t xml:space="preserve">   </w:t>
            </w:r>
            <w:r>
              <w:rPr>
                <w:rFonts w:eastAsia="Tw Cen MT" w:cs="Tw Cen MT"/>
                <w:sz w:val="21"/>
                <w:szCs w:val="21"/>
              </w:rPr>
              <w:t>Technicians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2D3FAE"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1,971</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0E27B"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2,136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D74A7"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E1212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C0CF80"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831</w:t>
            </w:r>
          </w:p>
        </w:tc>
        <w:tc>
          <w:tcPr>
            <w:tcW w:w="10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E5132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166</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1D8F99"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1AA9C9"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140AFC" w14:paraId="185D4AD0" w14:textId="77777777" w:rsidTr="00A672A1">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6D3F2"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DB2B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443</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2D30F5"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BD5C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045A8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10EE57"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209</w:t>
            </w:r>
          </w:p>
        </w:tc>
        <w:tc>
          <w:tcPr>
            <w:tcW w:w="10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945387"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55264E"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AB4404"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140AFC" w14:paraId="719B330F" w14:textId="77777777" w:rsidTr="00A672A1">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BBCB1"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Firefighters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2B5CF"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1,961</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15821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1,981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BA509"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67227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A1DAB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753</w:t>
            </w:r>
          </w:p>
        </w:tc>
        <w:tc>
          <w:tcPr>
            <w:tcW w:w="10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4F7944"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151</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BEBAF"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BD8B7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140AFC" w14:paraId="742E8BA4" w14:textId="77777777" w:rsidTr="00A672A1">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2AB73"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Ambulance Drivers and Attendants, Except Emergency Medical Technicians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78554A"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6CAAAF"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DCDB4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D44B18"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1A29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10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D6A67D"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BDCF06"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BBC2D7"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r>
      <w:tr w:rsidR="00140AFC" w14:paraId="5C2DCEAA" w14:textId="77777777" w:rsidTr="00A672A1">
        <w:trPr>
          <w:cantSplit/>
        </w:trPr>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B0151B"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267078"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4,410</w:t>
            </w:r>
          </w:p>
        </w:tc>
        <w:tc>
          <w:tcPr>
            <w:tcW w:w="8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B58642"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4,664</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EC639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253</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B4D0D4"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BC0101"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1,826</w:t>
            </w:r>
          </w:p>
        </w:tc>
        <w:tc>
          <w:tcPr>
            <w:tcW w:w="107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7F2860" w14:textId="77777777" w:rsidR="00140AFC" w:rsidRDefault="005B6644" w:rsidP="00A672A1">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366</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3CE0BD" w14:textId="3F3B8DF9" w:rsidR="00140AFC" w:rsidRDefault="00140AFC" w:rsidP="00A672A1">
            <w:pPr>
              <w:keepNext/>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8681C8" w14:textId="5E512B4A" w:rsidR="00140AFC" w:rsidRDefault="00140AFC" w:rsidP="00A672A1">
            <w:pPr>
              <w:keepNext/>
              <w:pBdr>
                <w:top w:val="none" w:sz="0" w:space="0" w:color="000000"/>
                <w:left w:val="none" w:sz="0" w:space="0" w:color="000000"/>
                <w:bottom w:val="none" w:sz="0" w:space="0" w:color="000000"/>
                <w:right w:val="none" w:sz="0" w:space="0" w:color="000000"/>
              </w:pBdr>
              <w:spacing w:after="0" w:line="240" w:lineRule="auto"/>
              <w:jc w:val="center"/>
            </w:pPr>
          </w:p>
        </w:tc>
      </w:tr>
      <w:tr w:rsidR="00140AFC" w14:paraId="0D740CFB"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5E3715"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 2022.4</w:t>
            </w:r>
          </w:p>
        </w:tc>
      </w:tr>
      <w:tr w:rsidR="00140AFC" w14:paraId="2346F817" w14:textId="77777777">
        <w:trPr>
          <w:cantSplit/>
        </w:trPr>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229F53" w14:textId="77777777" w:rsidR="00140AFC" w:rsidRDefault="005B6644" w:rsidP="00A672A1">
            <w:pPr>
              <w:keepNext/>
              <w:pBdr>
                <w:top w:val="none" w:sz="0" w:space="0" w:color="000000"/>
                <w:left w:val="none" w:sz="0" w:space="0" w:color="000000"/>
                <w:bottom w:val="none" w:sz="0" w:space="0" w:color="000000"/>
                <w:right w:val="none" w:sz="0" w:space="0" w:color="000000"/>
              </w:pBdr>
              <w:spacing w:after="100" w:line="240" w:lineRule="auto"/>
              <w:ind w:left="100" w:right="100"/>
            </w:pPr>
            <w:r w:rsidRPr="00A672A1">
              <w:rPr>
                <w:rFonts w:eastAsia="Tw Cen MT" w:cs="Tw Cen MT"/>
                <w:b/>
                <w:bCs/>
                <w:sz w:val="20"/>
                <w:szCs w:val="20"/>
              </w:rPr>
              <w:t>East Bay Sub-Region includes:</w:t>
            </w:r>
            <w:r>
              <w:rPr>
                <w:rFonts w:eastAsia="Tw Cen MT" w:cs="Tw Cen MT"/>
                <w:sz w:val="20"/>
                <w:szCs w:val="20"/>
              </w:rPr>
              <w:t xml:space="preserve"> Alameda, Contra Costa Counties</w:t>
            </w:r>
          </w:p>
        </w:tc>
      </w:tr>
    </w:tbl>
    <w:p w14:paraId="75F9DECE" w14:textId="15274428" w:rsidR="00140AFC" w:rsidRDefault="00140AFC" w:rsidP="00A672A1">
      <w:pPr>
        <w:spacing w:after="0"/>
      </w:pPr>
      <w:bookmarkStart w:id="4" w:name="X0e2a58c6fe91180d33595cd8d0d48d436377436"/>
    </w:p>
    <w:p w14:paraId="1E6E6EED" w14:textId="0DA23D03" w:rsidR="00251EC6" w:rsidRDefault="00251EC6" w:rsidP="00A672A1">
      <w:pPr>
        <w:spacing w:after="0"/>
      </w:pPr>
    </w:p>
    <w:p w14:paraId="240B576F" w14:textId="1B5EF6BA" w:rsidR="00251EC6" w:rsidRDefault="00251EC6" w:rsidP="00A672A1">
      <w:pPr>
        <w:spacing w:after="0"/>
      </w:pPr>
    </w:p>
    <w:p w14:paraId="252BF0D3" w14:textId="21C28B6C" w:rsidR="00251EC6" w:rsidRDefault="00251EC6" w:rsidP="00A672A1">
      <w:pPr>
        <w:spacing w:after="0"/>
      </w:pPr>
    </w:p>
    <w:p w14:paraId="3F6B6DA0" w14:textId="1759603B" w:rsidR="00251EC6" w:rsidRDefault="00251EC6" w:rsidP="00A672A1">
      <w:pPr>
        <w:spacing w:after="0"/>
      </w:pPr>
    </w:p>
    <w:p w14:paraId="5ACD6763" w14:textId="15042466" w:rsidR="00251EC6" w:rsidRDefault="00251EC6" w:rsidP="00A672A1">
      <w:pPr>
        <w:spacing w:after="0"/>
      </w:pPr>
    </w:p>
    <w:p w14:paraId="5AF511F4" w14:textId="06BEA0A0" w:rsidR="00251EC6" w:rsidRDefault="00251EC6" w:rsidP="00A672A1">
      <w:pPr>
        <w:spacing w:after="0"/>
      </w:pPr>
    </w:p>
    <w:p w14:paraId="50A2C21C" w14:textId="77777777" w:rsidR="00251EC6" w:rsidRDefault="00251EC6" w:rsidP="00251EC6">
      <w:pPr>
        <w:pStyle w:val="Heading3"/>
        <w:spacing w:before="240"/>
      </w:pPr>
      <w:r>
        <w:lastRenderedPageBreak/>
        <w:t>Job Postings in Bay Region and East Bay Sub-Region</w:t>
      </w:r>
    </w:p>
    <w:p w14:paraId="5A24CB94" w14:textId="0EFD81BE" w:rsidR="00251EC6" w:rsidRDefault="00251EC6" w:rsidP="00251EC6">
      <w:pPr>
        <w:spacing w:after="0"/>
      </w:pPr>
      <w:r>
        <w:rPr>
          <w:b/>
          <w:bCs/>
        </w:rPr>
        <w:t>Table 3. Number of Job Postings by Occupation for latest 12 months (Dec. 2021 - Nov. 2022)</w:t>
      </w:r>
    </w:p>
    <w:tbl>
      <w:tblPr>
        <w:tblW w:w="0" w:type="auto"/>
        <w:tblLook w:val="0420" w:firstRow="1" w:lastRow="0" w:firstColumn="0" w:lastColumn="0" w:noHBand="0" w:noVBand="1"/>
      </w:tblPr>
      <w:tblGrid>
        <w:gridCol w:w="6210"/>
        <w:gridCol w:w="1394"/>
        <w:gridCol w:w="1936"/>
      </w:tblGrid>
      <w:tr w:rsidR="00140AFC" w14:paraId="51894C41" w14:textId="77777777" w:rsidTr="00A672A1">
        <w:trPr>
          <w:cantSplit/>
          <w:tblHeader/>
        </w:trPr>
        <w:tc>
          <w:tcPr>
            <w:tcW w:w="62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E58424"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39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0B23EF" w14:textId="77777777" w:rsidR="00140AFC" w:rsidRDefault="005B6644" w:rsidP="00F309F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93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6E4CE8"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140AFC" w14:paraId="6A772281" w14:textId="77777777" w:rsidTr="00A672A1">
        <w:trPr>
          <w:cantSplit/>
        </w:trPr>
        <w:tc>
          <w:tcPr>
            <w:tcW w:w="6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3F29B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139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00BA0" w14:textId="77777777" w:rsidR="00140AFC" w:rsidRDefault="005B6644" w:rsidP="00F309F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782</w:t>
            </w:r>
          </w:p>
        </w:tc>
        <w:tc>
          <w:tcPr>
            <w:tcW w:w="19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3AD12B"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278</w:t>
            </w:r>
          </w:p>
        </w:tc>
      </w:tr>
      <w:tr w:rsidR="00140AFC" w14:paraId="470A61EB" w14:textId="77777777" w:rsidTr="00A672A1">
        <w:trPr>
          <w:cantSplit/>
        </w:trPr>
        <w:tc>
          <w:tcPr>
            <w:tcW w:w="6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739E6E"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139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91CD8F" w14:textId="77777777" w:rsidR="00140AFC" w:rsidRDefault="005B6644" w:rsidP="00F309F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210</w:t>
            </w:r>
          </w:p>
        </w:tc>
        <w:tc>
          <w:tcPr>
            <w:tcW w:w="19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87BA7E"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r>
      <w:tr w:rsidR="00140AFC" w14:paraId="035BD3F3" w14:textId="77777777" w:rsidTr="00A672A1">
        <w:trPr>
          <w:cantSplit/>
        </w:trPr>
        <w:tc>
          <w:tcPr>
            <w:tcW w:w="62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B4EA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139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E57E83" w14:textId="77777777" w:rsidR="00140AFC" w:rsidRDefault="005B6644" w:rsidP="00F309F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142</w:t>
            </w:r>
          </w:p>
        </w:tc>
        <w:tc>
          <w:tcPr>
            <w:tcW w:w="19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334E9E"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r>
      <w:tr w:rsidR="00140AFC" w14:paraId="1C92069E" w14:textId="77777777" w:rsidTr="00A672A1">
        <w:trPr>
          <w:cantSplit/>
        </w:trPr>
        <w:tc>
          <w:tcPr>
            <w:tcW w:w="62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DECEDE" w14:textId="7FAF857A"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Ambulance Drivers and Attendants, Except Emergency </w:t>
            </w:r>
            <w:r w:rsidR="00A672A1">
              <w:rPr>
                <w:rFonts w:eastAsia="Tw Cen MT" w:cs="Tw Cen MT"/>
                <w:sz w:val="21"/>
                <w:szCs w:val="21"/>
              </w:rPr>
              <w:t xml:space="preserve">                       </w:t>
            </w:r>
            <w:r>
              <w:rPr>
                <w:rFonts w:eastAsia="Tw Cen MT" w:cs="Tw Cen MT"/>
                <w:sz w:val="21"/>
                <w:szCs w:val="21"/>
              </w:rPr>
              <w:t>Medical Technicians</w:t>
            </w:r>
          </w:p>
        </w:tc>
        <w:tc>
          <w:tcPr>
            <w:tcW w:w="139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B30054" w14:textId="77777777" w:rsidR="00140AFC" w:rsidRDefault="005B6644" w:rsidP="00F309F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93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8205CB9"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140AFC" w14:paraId="157D7041" w14:textId="77777777" w:rsidTr="00A672A1">
        <w:trPr>
          <w:cantSplit/>
        </w:trPr>
        <w:tc>
          <w:tcPr>
            <w:tcW w:w="954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91493F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561853C3" w14:textId="2A3331FA" w:rsidR="00140AFC" w:rsidRDefault="005B6644" w:rsidP="00251EC6">
      <w:pPr>
        <w:spacing w:before="240" w:after="0"/>
      </w:pPr>
      <w:r>
        <w:rPr>
          <w:b/>
          <w:bCs/>
        </w:rPr>
        <w:t xml:space="preserve">Table 4a. Top Job Titles for Emergency Medical Services Occupations for latest 12 months (Dec. 2021 - Nov. 2022) </w:t>
      </w:r>
      <w:r w:rsidR="00A672A1">
        <w:rPr>
          <w:b/>
          <w:bCs/>
        </w:rPr>
        <w:t xml:space="preserve">- </w:t>
      </w:r>
      <w:r>
        <w:rPr>
          <w:b/>
          <w:bCs/>
        </w:rPr>
        <w:t>Bay Region</w:t>
      </w:r>
    </w:p>
    <w:tbl>
      <w:tblPr>
        <w:tblW w:w="0" w:type="auto"/>
        <w:tblLook w:val="0420" w:firstRow="1" w:lastRow="0" w:firstColumn="0" w:lastColumn="0" w:noHBand="0" w:noVBand="1"/>
      </w:tblPr>
      <w:tblGrid>
        <w:gridCol w:w="3150"/>
        <w:gridCol w:w="2837"/>
        <w:gridCol w:w="2113"/>
        <w:gridCol w:w="2207"/>
      </w:tblGrid>
      <w:tr w:rsidR="00140AFC" w14:paraId="3D9F7D55" w14:textId="77777777" w:rsidTr="00D8370E">
        <w:trPr>
          <w:cantSplit/>
          <w:tblHeader/>
        </w:trPr>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5248A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83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BA8005"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c>
          <w:tcPr>
            <w:tcW w:w="211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CE06C6"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20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E6B44B" w14:textId="77777777" w:rsidR="00140AFC" w:rsidRDefault="005B6644" w:rsidP="00A672A1">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D8370E" w14:paraId="4354E791"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9808C9"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95D7DE"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384</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87391E" w14:textId="6E5FE7C3"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A6E2BA" w14:textId="704B252A"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D8370E" w14:paraId="621D8E51"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47D7E"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 - Basic</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8F201D"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180</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CFF477" w14:textId="69E6860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Instructors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263DB" w14:textId="4BB0AF48"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D8370E" w14:paraId="72542A81"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99763"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618242"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CF2141" w14:textId="544136D8"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Firefighters/First Responders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3B7715" w14:textId="64E1E691"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D8370E" w14:paraId="0C0CE8F2"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EF9AD0"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12F276"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C449F"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 Corpsmen</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18AF7"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D8370E" w14:paraId="6FACD96C"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513CC4"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Instructors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51586"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67AC37"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 Engineers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46A175"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D8370E" w14:paraId="05FEC3D0"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1DEEDB"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Firefighters/Paramedics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6133AD"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8782C" w14:textId="03627B2D"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Reserve Firefighters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F7016F" w14:textId="741C2D42"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D8370E" w14:paraId="3C795C8D"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AAB6CA" w14:textId="7CFE9D48"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Technician/Paramedics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32E03"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8FFA2" w14:textId="78013ADA"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Vaccine Specialists</w:t>
            </w: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F3BBD2" w14:textId="623BC364"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D8370E" w14:paraId="0D132451" w14:textId="77777777" w:rsidTr="00D8370E">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E07154"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Flight Paramedics</w:t>
            </w:r>
          </w:p>
        </w:tc>
        <w:tc>
          <w:tcPr>
            <w:tcW w:w="283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6870C4"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211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AF375" w14:textId="045A2BC6"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220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1AAAB2" w14:textId="356F27E4"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D8370E" w14:paraId="2AD48D00" w14:textId="77777777" w:rsidTr="00D8370E">
        <w:trPr>
          <w:cantSplit/>
        </w:trPr>
        <w:tc>
          <w:tcPr>
            <w:tcW w:w="10307"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CB1FCF" w14:textId="77777777" w:rsidR="00D8370E" w:rsidRDefault="00D8370E"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0"/>
                <w:szCs w:val="20"/>
              </w:rPr>
            </w:pPr>
            <w:r>
              <w:rPr>
                <w:rFonts w:eastAsia="Tw Cen MT" w:cs="Tw Cen MT"/>
                <w:sz w:val="20"/>
                <w:szCs w:val="20"/>
              </w:rPr>
              <w:t>Source: Lightcast</w:t>
            </w:r>
          </w:p>
          <w:p w14:paraId="5C7C6250" w14:textId="12645986" w:rsidR="00251EC6" w:rsidRDefault="00251EC6" w:rsidP="00251EC6">
            <w:pPr>
              <w:spacing w:before="360" w:after="0"/>
            </w:pPr>
            <w:r>
              <w:rPr>
                <w:b/>
                <w:bCs/>
              </w:rPr>
              <w:t>Table 4b. Top Job Titles for Emergency Medical Services Occupations for latest 12 months (Dec. 2021 - Nov. 2022) - East Bay Sub-Region</w:t>
            </w:r>
          </w:p>
        </w:tc>
      </w:tr>
    </w:tbl>
    <w:tbl>
      <w:tblPr>
        <w:tblpPr w:leftFromText="180" w:rightFromText="180" w:vertAnchor="text" w:horzAnchor="margin" w:tblpY="639"/>
        <w:tblW w:w="0" w:type="auto"/>
        <w:tblLook w:val="0420" w:firstRow="1" w:lastRow="0" w:firstColumn="0" w:lastColumn="0" w:noHBand="0" w:noVBand="1"/>
      </w:tblPr>
      <w:tblGrid>
        <w:gridCol w:w="3330"/>
        <w:gridCol w:w="1374"/>
        <w:gridCol w:w="3576"/>
        <w:gridCol w:w="1716"/>
      </w:tblGrid>
      <w:tr w:rsidR="00251EC6" w14:paraId="01E6C31F" w14:textId="77777777" w:rsidTr="00251EC6">
        <w:trPr>
          <w:cantSplit/>
          <w:tblHeader/>
        </w:trPr>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1FC4F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37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D53A6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357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2FB65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71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726DB0"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251EC6" w14:paraId="0243B70A"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D828F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A982F9"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126E1B"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EMTs/ Paramedics</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6BC55"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51EC6" w14:paraId="6D990137"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D1A9E9"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 - Basic</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70411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7DDA0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Reserve Firefighters</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234EF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51EC6" w14:paraId="6F74EA72"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D0909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48DE21"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E84E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Ambulance Driver/EMTs </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BEA2B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51EC6" w14:paraId="749FE947"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52F87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120FF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A8B5C"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 Drivers</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C11718"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1EC6" w14:paraId="642E2158"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C548D9"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Instructors</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8870A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562C2E"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Damage Controlmen</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E9AA1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1EC6" w14:paraId="0CA4AE0A"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C21EA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Firefighters/Paramedics</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1E1BB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1B41A1"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Deployment Managers</w:t>
            </w: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B1B620"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1EC6" w14:paraId="41138EEE" w14:textId="77777777" w:rsidTr="00251EC6">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B562E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 Corpsmen</w:t>
            </w:r>
          </w:p>
        </w:tc>
        <w:tc>
          <w:tcPr>
            <w:tcW w:w="13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9F939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ED6AE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71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2C285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251EC6" w14:paraId="2AC2BF29" w14:textId="77777777" w:rsidTr="00251EC6">
        <w:trPr>
          <w:cantSpli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5F22B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292E4A1F" w14:textId="77777777" w:rsidR="00D8370E" w:rsidRDefault="00D8370E" w:rsidP="00D8370E">
      <w:pPr>
        <w:pStyle w:val="Heading2"/>
        <w:spacing w:before="240"/>
      </w:pPr>
      <w:bookmarkStart w:id="5" w:name="industry-concentration"/>
      <w:bookmarkEnd w:id="3"/>
      <w:bookmarkEnd w:id="4"/>
      <w:r>
        <w:t>Industry Concentration</w:t>
      </w:r>
    </w:p>
    <w:p w14:paraId="34868F25" w14:textId="6FDE4C45" w:rsidR="00D8370E" w:rsidRDefault="00D8370E" w:rsidP="00D8370E">
      <w:pPr>
        <w:spacing w:after="0"/>
      </w:pPr>
      <w:r>
        <w:rPr>
          <w:b/>
          <w:bCs/>
        </w:rPr>
        <w:t>Table 5. Industries hiring Emergency Medical Services Workers in Bay Region</w:t>
      </w:r>
    </w:p>
    <w:tbl>
      <w:tblPr>
        <w:tblW w:w="0" w:type="auto"/>
        <w:tblLook w:val="0420" w:firstRow="1" w:lastRow="0" w:firstColumn="0" w:lastColumn="0" w:noHBand="0" w:noVBand="1"/>
      </w:tblPr>
      <w:tblGrid>
        <w:gridCol w:w="4699"/>
        <w:gridCol w:w="1265"/>
        <w:gridCol w:w="1265"/>
        <w:gridCol w:w="1328"/>
        <w:gridCol w:w="1883"/>
      </w:tblGrid>
      <w:tr w:rsidR="00140AFC" w14:paraId="1A2952BB" w14:textId="77777777" w:rsidTr="00D8370E">
        <w:trPr>
          <w:cantSplit/>
          <w:tblHeader/>
        </w:trPr>
        <w:tc>
          <w:tcPr>
            <w:tcW w:w="50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1BD17E"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40AA6A"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D65D9B"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D1C685"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B9B38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(2021)</w:t>
            </w:r>
          </w:p>
        </w:tc>
      </w:tr>
      <w:tr w:rsidR="00140AFC" w14:paraId="2440B240"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57A01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6134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8,141</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EAB70"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248</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43D250"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E80CD3"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140AFC" w14:paraId="783921F6"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3128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EB61C5"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3,452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12A565"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003F0"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83C56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r>
      <w:tr w:rsidR="00140AFC" w14:paraId="3A3323E0"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D8CBE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Scheduled Passenger Air Transportation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127E23"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2,070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7DC0CE"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-630</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A929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B6E9C6"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140AFC" w14:paraId="66763746"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F42523"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41849B"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913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8926CB"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A21696"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492DFD"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140AFC" w14:paraId="47298DAC"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3355A4"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694CEC"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8B321"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BCD812"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A17A2"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140AFC" w14:paraId="05CBF17A"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2CE7F0"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(Local Government)</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CA9D9A"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339</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D1EB8"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6069C4"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C62D7E"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140AFC" w14:paraId="5053FD2D"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B795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6BA66B"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C5B92"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1BDE3"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CEA31A"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140AFC" w14:paraId="17837396"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4944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Support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9DF22"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D1E5AF"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65253F"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529DFA"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140AFC" w14:paraId="4ECB477E" w14:textId="77777777" w:rsidTr="00D8370E">
        <w:trPr>
          <w:cantSplit/>
        </w:trPr>
        <w:tc>
          <w:tcPr>
            <w:tcW w:w="50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F60D5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69D5BD"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396A0F"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A69659"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E29718"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140AFC" w14:paraId="2D0E3AFA" w14:textId="77777777" w:rsidTr="00D8370E">
        <w:trPr>
          <w:cantSplit/>
        </w:trPr>
        <w:tc>
          <w:tcPr>
            <w:tcW w:w="50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7827A1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392FC4F"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8E61368"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8332CD"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40E141" w14:textId="77777777" w:rsidR="00140AFC" w:rsidRDefault="005B6644" w:rsidP="00D8370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140AFC" w14:paraId="1B75DD21"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7422B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0"/>
                <w:szCs w:val="20"/>
              </w:rPr>
            </w:pPr>
            <w:r>
              <w:rPr>
                <w:rFonts w:eastAsia="Tw Cen MT" w:cs="Tw Cen MT"/>
                <w:sz w:val="20"/>
                <w:szCs w:val="20"/>
              </w:rPr>
              <w:t>Source: Lightcast 2022.4</w:t>
            </w:r>
          </w:p>
          <w:p w14:paraId="15F963C9" w14:textId="31D5E930" w:rsidR="00251EC6" w:rsidRDefault="00251EC6" w:rsidP="00251EC6">
            <w:pPr>
              <w:spacing w:before="360" w:after="0"/>
            </w:pPr>
            <w:r>
              <w:rPr>
                <w:b/>
                <w:bCs/>
              </w:rPr>
              <w:t>Table 6. Top Employers Posting Emergency Medical Services Occupations in Bay Region and East Bay Sub-Region (Dec. 2021 - Nov. 2022)</w:t>
            </w:r>
          </w:p>
        </w:tc>
      </w:tr>
    </w:tbl>
    <w:tbl>
      <w:tblPr>
        <w:tblpPr w:leftFromText="180" w:rightFromText="180" w:vertAnchor="text" w:horzAnchor="margin" w:tblpY="745"/>
        <w:tblW w:w="0" w:type="auto"/>
        <w:tblLook w:val="0420" w:firstRow="1" w:lastRow="0" w:firstColumn="0" w:lastColumn="0" w:noHBand="0" w:noVBand="1"/>
      </w:tblPr>
      <w:tblGrid>
        <w:gridCol w:w="3690"/>
        <w:gridCol w:w="1530"/>
        <w:gridCol w:w="3780"/>
        <w:gridCol w:w="1260"/>
      </w:tblGrid>
      <w:tr w:rsidR="00251EC6" w14:paraId="6ECCC4D5" w14:textId="77777777" w:rsidTr="00251EC6">
        <w:trPr>
          <w:cantSplit/>
          <w:tblHeader/>
        </w:trPr>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A11CE0"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DD962B"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7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DD6AC7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A31797"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251EC6" w14:paraId="3054050C"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A81C6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57AE50"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172</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6DA5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Covid Clinic</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B282E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251EC6" w14:paraId="016A9244"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527B3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Covid Clinic</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EEA37"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C2103"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B528C"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251EC6" w14:paraId="1C990F4E"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79E02A"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Norcal Ambulance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99A49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4B370D"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Norcal Ambulance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8BC889"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251EC6" w14:paraId="5C7C4751"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ECED8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60B40D"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81B0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62DB1A"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251EC6" w14:paraId="37689C29"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C8C438"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Falcon Critical Care Transport</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C715B"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35A82C"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Falck Northern California</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815A0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251EC6" w14:paraId="7847395A"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3BA46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Joffe Emergency Services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1EC3EE"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F6A5C"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Falcon Critical Care Transport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B030A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251EC6" w14:paraId="7E01F1F2"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702502"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Protransport-1</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48AC8B"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04323"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Protransport-1</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EC6C41"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251EC6" w14:paraId="34560500"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ABC65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Visit Healthcare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4504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E8330C"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Eagle Ambulance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FB0E07"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251EC6" w14:paraId="68DAA1F8" w14:textId="77777777" w:rsidTr="00251EC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0A9E6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United Ambulance Service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6BA13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15C0D6"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BrightStar Care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938824"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251EC6" w14:paraId="76B9D0CF" w14:textId="77777777" w:rsidTr="00251EC6">
        <w:trPr>
          <w:cantSplit/>
        </w:trPr>
        <w:tc>
          <w:tcPr>
            <w:tcW w:w="36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849F95"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Westmed Ambulance Service</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8EACD9A"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37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DE68CE"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Westmed Ambulance Service</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9679B33"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251EC6" w14:paraId="1A1E38A7" w14:textId="77777777" w:rsidTr="00251EC6">
        <w:trPr>
          <w:cantSplit/>
        </w:trPr>
        <w:tc>
          <w:tcPr>
            <w:tcW w:w="1026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8C9ADF" w14:textId="77777777" w:rsidR="00251EC6" w:rsidRDefault="00251EC6" w:rsidP="00251EC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161E0667" w14:textId="77777777" w:rsidR="00140AFC" w:rsidRDefault="005B6644">
      <w:pPr>
        <w:pStyle w:val="Heading2"/>
      </w:pPr>
      <w:bookmarkStart w:id="6" w:name="educational-supply"/>
      <w:bookmarkEnd w:id="5"/>
      <w:r>
        <w:t>Educational Supply</w:t>
      </w:r>
    </w:p>
    <w:p w14:paraId="18E8564B" w14:textId="61681F25" w:rsidR="00140AFC" w:rsidRDefault="005B6644">
      <w:r>
        <w:t xml:space="preserve">There </w:t>
      </w:r>
      <w:r w:rsidR="00D8370E">
        <w:t xml:space="preserve">are </w:t>
      </w:r>
      <w:r w:rsidR="00E8385E">
        <w:t>eight</w:t>
      </w:r>
      <w:r>
        <w:t xml:space="preserve"> (</w:t>
      </w:r>
      <w:r w:rsidR="00E8385E">
        <w:t>8</w:t>
      </w:r>
      <w:r>
        <w:t>) community colleges in the Bay Region issuing 798 awards on average annually (last 3 years ending 20</w:t>
      </w:r>
      <w:r w:rsidR="00D8370E">
        <w:t>20-21</w:t>
      </w:r>
      <w:r>
        <w:t>) on TOP 1250.00 Emergency Medical Services. In the East Bay Sub-Region, there a</w:t>
      </w:r>
      <w:r w:rsidR="00D8370E">
        <w:t>re</w:t>
      </w:r>
      <w:r>
        <w:t xml:space="preserve"> </w:t>
      </w:r>
      <w:r w:rsidR="00551D77">
        <w:t>three</w:t>
      </w:r>
      <w:r>
        <w:t xml:space="preserve"> (</w:t>
      </w:r>
      <w:r w:rsidR="00551D77">
        <w:t>3</w:t>
      </w:r>
      <w:r>
        <w:t>) community colleges that issued 1</w:t>
      </w:r>
      <w:r w:rsidR="00551D77">
        <w:t>2</w:t>
      </w:r>
      <w:r>
        <w:t xml:space="preserve"> awards on average annually (last 3 years) on this TOP code.</w:t>
      </w:r>
    </w:p>
    <w:p w14:paraId="2443298E" w14:textId="4E6CF3C4" w:rsidR="00140AFC" w:rsidRDefault="005B6644" w:rsidP="00551D77">
      <w:pPr>
        <w:spacing w:after="240"/>
      </w:pPr>
      <w:r>
        <w:t xml:space="preserve">There </w:t>
      </w:r>
      <w:r w:rsidR="00E8385E">
        <w:t xml:space="preserve">is </w:t>
      </w:r>
      <w:r>
        <w:t xml:space="preserve">one (1) other CTE educational institutions in the Bay Region issuing 12 awards on average annually (last 3 years ending 2019-20) on 51.0904 Emergency Medical Technology/Technician (EMT Paramedic). There </w:t>
      </w:r>
      <w:r w:rsidR="00551D77">
        <w:t xml:space="preserve">are no </w:t>
      </w:r>
      <w:r>
        <w:t>other CTE educational institution in the East Bay Sub-Region issuing awards on average annually (last 3 years) on this TOP code.</w:t>
      </w:r>
    </w:p>
    <w:p w14:paraId="281F46AC" w14:textId="77777777" w:rsidR="00140AFC" w:rsidRDefault="005B6644" w:rsidP="00D8370E">
      <w:pPr>
        <w:spacing w:after="0"/>
      </w:pPr>
      <w:r>
        <w:rPr>
          <w:b/>
          <w:bCs/>
        </w:rPr>
        <w:t>Table 7a. Community College Awards on TOP 1250.00 Emergency Medical Services in Bay Region</w:t>
      </w:r>
    </w:p>
    <w:tbl>
      <w:tblPr>
        <w:tblW w:w="0" w:type="auto"/>
        <w:tblLook w:val="0420" w:firstRow="1" w:lastRow="0" w:firstColumn="0" w:lastColumn="0" w:noHBand="0" w:noVBand="1"/>
      </w:tblPr>
      <w:tblGrid>
        <w:gridCol w:w="2340"/>
        <w:gridCol w:w="2070"/>
        <w:gridCol w:w="1530"/>
        <w:gridCol w:w="540"/>
        <w:gridCol w:w="540"/>
        <w:gridCol w:w="3330"/>
      </w:tblGrid>
      <w:tr w:rsidR="00D8370E" w14:paraId="5A1EE034" w14:textId="77777777" w:rsidTr="00B001AC">
        <w:trPr>
          <w:cantSplit/>
          <w:tblHeader/>
        </w:trPr>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E70F39" w14:textId="77777777" w:rsidR="00D8370E" w:rsidRDefault="00D8370E" w:rsidP="00E8385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3FD647" w14:textId="77777777" w:rsidR="00D8370E" w:rsidRDefault="00D8370E" w:rsidP="00E8385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DE1DA7" w14:textId="77777777" w:rsidR="00D8370E" w:rsidRDefault="00D8370E" w:rsidP="00E8385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High unit Certificate</w:t>
            </w:r>
          </w:p>
        </w:tc>
        <w:tc>
          <w:tcPr>
            <w:tcW w:w="1080" w:type="dxa"/>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247DE3" w14:textId="77777777" w:rsidR="00D8370E" w:rsidRDefault="00D8370E" w:rsidP="00E8385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Low unit Certificate</w:t>
            </w:r>
          </w:p>
        </w:tc>
        <w:tc>
          <w:tcPr>
            <w:tcW w:w="27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FE4EB8" w14:textId="77777777" w:rsidR="00D8370E" w:rsidRDefault="00D8370E" w:rsidP="00E8385E">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D8370E" w14:paraId="6EC1F8FF"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623E6B"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398735C0" w14:textId="049E424D"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25E53D"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803A8"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51031F"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F193DB"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r>
      <w:tr w:rsidR="00D8370E" w14:paraId="3F2D6FD3"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37500"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27A3092" w14:textId="42015C6C"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A6141A"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3595C5"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BF9C5A"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DE1738"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r>
      <w:tr w:rsidR="00D8370E" w14:paraId="5FA661B5"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2115E6"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4D27B922" w14:textId="3BEC4BB4"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F63222"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BFE362"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830529"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69D894"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r>
      <w:tr w:rsidR="00D8370E" w14:paraId="370AF5F4"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C0B0EB"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0CFF4296" w14:textId="57520CC4"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A2233"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CA2D03"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2DA3D4"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F2F0C1"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D8370E" w14:paraId="4DBCA67F"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9990D8"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3A8A6350" w14:textId="584FE88F"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10CD73"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BC46E7"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F8D7E4"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7F4D13"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D8370E" w14:paraId="3A209D60"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90D73D"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594C32BF" w14:textId="7A565F3E"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43B6B5"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3B12FC"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43075"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636</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D3A2FE"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636</w:t>
            </w:r>
          </w:p>
        </w:tc>
      </w:tr>
      <w:tr w:rsidR="00D8370E" w14:paraId="57FCFD8A"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2ADC5"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10424112" w14:textId="759E39F7"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C7172B"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9239B"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E7B139"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86AF39"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w:t>
            </w:r>
          </w:p>
        </w:tc>
      </w:tr>
      <w:tr w:rsidR="00D8370E" w14:paraId="48FAB9BD" w14:textId="77777777" w:rsidTr="00B001AC">
        <w:trPr>
          <w:cantSplit/>
        </w:trPr>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FB518E"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1F977D30" w14:textId="17712DEB"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A5D0D"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370984"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8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74DA22"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E10145"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D8370E" w14:paraId="4B1A9174" w14:textId="77777777" w:rsidTr="00B001AC">
        <w:trPr>
          <w:cantSplit/>
        </w:trPr>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1BE4EC6" w14:textId="77777777" w:rsidR="00E8385E" w:rsidRDefault="00E8385E">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b/>
                <w:sz w:val="21"/>
                <w:szCs w:val="21"/>
              </w:rPr>
            </w:pPr>
          </w:p>
          <w:p w14:paraId="55B4634C" w14:textId="5CED96C8" w:rsidR="00D8370E" w:rsidRDefault="00D8370E">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523A12" w14:textId="1CE0CCC9"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pP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86A7F8"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w:t>
            </w:r>
          </w:p>
        </w:tc>
        <w:tc>
          <w:tcPr>
            <w:tcW w:w="1080" w:type="dxa"/>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E6990E"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790</w:t>
            </w:r>
          </w:p>
        </w:tc>
        <w:tc>
          <w:tcPr>
            <w:tcW w:w="27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8A7E43" w14:textId="77777777" w:rsidR="00D8370E" w:rsidRDefault="00D8370E" w:rsidP="00E8385E">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798</w:t>
            </w:r>
          </w:p>
        </w:tc>
      </w:tr>
      <w:tr w:rsidR="00E8385E" w14:paraId="77490A24" w14:textId="77777777" w:rsidTr="00530A01">
        <w:trPr>
          <w:gridAfter w:val="2"/>
          <w:wAfter w:w="3330" w:type="dxa"/>
          <w:cantSpli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F1BF6A" w14:textId="77777777" w:rsidR="00E8385E" w:rsidRDefault="00E8385E" w:rsidP="00E8385E">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Data Mart</w:t>
            </w:r>
          </w:p>
        </w:tc>
      </w:tr>
      <w:tr w:rsidR="00E8385E" w14:paraId="32F2CFC5" w14:textId="77777777" w:rsidTr="00530A01">
        <w:trPr>
          <w:gridAfter w:val="2"/>
          <w:wAfter w:w="3330" w:type="dxa"/>
          <w:cantSplit/>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16EF9A" w14:textId="77777777" w:rsidR="00E8385E" w:rsidRDefault="00E8385E" w:rsidP="00E8385E">
            <w:pPr>
              <w:keepNext/>
              <w:pBdr>
                <w:top w:val="none" w:sz="0" w:space="0" w:color="000000"/>
                <w:left w:val="none" w:sz="0" w:space="0" w:color="000000"/>
                <w:bottom w:val="none" w:sz="0" w:space="0" w:color="000000"/>
                <w:right w:val="none" w:sz="0" w:space="0" w:color="000000"/>
              </w:pBdr>
              <w:spacing w:after="100" w:line="240" w:lineRule="auto"/>
              <w:ind w:right="100"/>
            </w:pPr>
            <w:r>
              <w:rPr>
                <w:rFonts w:eastAsia="Tw Cen MT" w:cs="Tw Cen MT"/>
                <w:sz w:val="20"/>
                <w:szCs w:val="20"/>
              </w:rPr>
              <w:t>Note: The annual average for awards is 2017-18 to 2019-20.</w:t>
            </w:r>
          </w:p>
        </w:tc>
      </w:tr>
    </w:tbl>
    <w:tbl>
      <w:tblPr>
        <w:tblpPr w:leftFromText="180" w:rightFromText="180" w:vertAnchor="text" w:horzAnchor="margin" w:tblpY="801"/>
        <w:tblW w:w="0" w:type="auto"/>
        <w:tblLayout w:type="fixed"/>
        <w:tblLook w:val="0420" w:firstRow="1" w:lastRow="0" w:firstColumn="0" w:lastColumn="0" w:noHBand="0" w:noVBand="1"/>
      </w:tblPr>
      <w:tblGrid>
        <w:gridCol w:w="2790"/>
        <w:gridCol w:w="2070"/>
        <w:gridCol w:w="1350"/>
        <w:gridCol w:w="1170"/>
        <w:gridCol w:w="1710"/>
      </w:tblGrid>
      <w:tr w:rsidR="00B001AC" w14:paraId="6FEE4C07" w14:textId="77777777" w:rsidTr="00B001AC">
        <w:trPr>
          <w:cantSplit/>
          <w:tblHeader/>
        </w:trPr>
        <w:tc>
          <w:tcPr>
            <w:tcW w:w="27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5F7AAE"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F24B57"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411242"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665D06"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Bachelor's degree</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B0B6A00"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B001AC" w14:paraId="16BCA4F6" w14:textId="77777777" w:rsidTr="00B001AC">
        <w:trPr>
          <w:cantSplit/>
        </w:trPr>
        <w:tc>
          <w:tcPr>
            <w:tcW w:w="27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E79411"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06281CD5"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Pacific Union College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E6C3E3"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6EF5B141"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9E09FD"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sz w:val="21"/>
                <w:szCs w:val="21"/>
              </w:rPr>
            </w:pPr>
          </w:p>
          <w:p w14:paraId="63F22705"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CFCB2C"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sz w:val="21"/>
                <w:szCs w:val="21"/>
              </w:rPr>
            </w:pPr>
          </w:p>
          <w:p w14:paraId="4DB24774"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6BF944"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sz w:val="21"/>
                <w:szCs w:val="21"/>
              </w:rPr>
            </w:pPr>
          </w:p>
          <w:p w14:paraId="08469487"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B001AC" w14:paraId="2ECA8B84" w14:textId="77777777" w:rsidTr="00B001AC">
        <w:trPr>
          <w:cantSplit/>
        </w:trPr>
        <w:tc>
          <w:tcPr>
            <w:tcW w:w="27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112165"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b/>
                <w:sz w:val="21"/>
                <w:szCs w:val="21"/>
              </w:rPr>
            </w:pPr>
          </w:p>
          <w:p w14:paraId="523B0A17"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FEEB7F"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pP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9D4A7D"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b/>
                <w:sz w:val="21"/>
                <w:szCs w:val="21"/>
              </w:rPr>
            </w:pPr>
          </w:p>
          <w:p w14:paraId="683F9811"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B9AB5A"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b/>
                <w:sz w:val="21"/>
                <w:szCs w:val="21"/>
              </w:rPr>
            </w:pPr>
          </w:p>
          <w:p w14:paraId="6FEF7A1A"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2C328D"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rPr>
                <w:rFonts w:eastAsia="Tw Cen MT" w:cs="Tw Cen MT"/>
                <w:b/>
                <w:sz w:val="21"/>
                <w:szCs w:val="21"/>
              </w:rPr>
            </w:pPr>
          </w:p>
          <w:p w14:paraId="279C35D9"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r>
      <w:tr w:rsidR="00B001AC" w14:paraId="4824A255" w14:textId="77777777" w:rsidTr="00B001AC">
        <w:trPr>
          <w:gridAfter w:val="1"/>
          <w:wAfter w:w="1710" w:type="dxa"/>
          <w:cantSplit/>
        </w:trPr>
        <w:tc>
          <w:tcPr>
            <w:tcW w:w="738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571DF2" w14:textId="77777777" w:rsidR="00B001AC" w:rsidRDefault="00B001AC" w:rsidP="00B001AC">
            <w:pPr>
              <w:keepNext/>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Source: Data Mart</w:t>
            </w:r>
          </w:p>
        </w:tc>
      </w:tr>
      <w:tr w:rsidR="00B001AC" w14:paraId="4E7C8FDC" w14:textId="77777777" w:rsidTr="00B001AC">
        <w:trPr>
          <w:gridAfter w:val="1"/>
          <w:wAfter w:w="1710" w:type="dxa"/>
          <w:cantSplit/>
        </w:trPr>
        <w:tc>
          <w:tcPr>
            <w:tcW w:w="7380" w:type="dxa"/>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74736A" w14:textId="77777777" w:rsidR="00B001AC" w:rsidRDefault="00B001AC" w:rsidP="00B001AC">
            <w:pPr>
              <w:keepNext/>
              <w:pBdr>
                <w:top w:val="none" w:sz="0" w:space="0" w:color="000000"/>
                <w:left w:val="none" w:sz="0" w:space="0" w:color="000000"/>
                <w:bottom w:val="none" w:sz="0" w:space="0" w:color="000000"/>
                <w:right w:val="none" w:sz="0" w:space="0" w:color="000000"/>
              </w:pBdr>
              <w:spacing w:after="0" w:line="240" w:lineRule="auto"/>
              <w:ind w:left="100" w:right="100"/>
            </w:pPr>
            <w:r>
              <w:rPr>
                <w:rFonts w:eastAsia="Tw Cen MT" w:cs="Tw Cen MT"/>
                <w:sz w:val="20"/>
                <w:szCs w:val="20"/>
              </w:rPr>
              <w:t>Note: The annual average for awards is 2017-18 to 2019-20.</w:t>
            </w:r>
          </w:p>
        </w:tc>
      </w:tr>
    </w:tbl>
    <w:p w14:paraId="7F770A76" w14:textId="1541AFBB" w:rsidR="00140AFC" w:rsidRDefault="005B6644" w:rsidP="00B001AC">
      <w:pPr>
        <w:spacing w:before="240" w:after="0"/>
      </w:pPr>
      <w:r>
        <w:rPr>
          <w:b/>
          <w:bCs/>
        </w:rPr>
        <w:t>Table 7b. Other CTE Institutions Awards on 51.0904 Emergency Medical Technology/Technician (EMT Paramedic) in Bay Region</w:t>
      </w:r>
    </w:p>
    <w:p w14:paraId="0EE6767F" w14:textId="77777777" w:rsidR="00B001AC" w:rsidRDefault="00B001AC" w:rsidP="00E8385E">
      <w:pPr>
        <w:pStyle w:val="Heading2"/>
        <w:spacing w:before="240"/>
      </w:pPr>
      <w:bookmarkStart w:id="7" w:name="gap-analysis"/>
      <w:bookmarkEnd w:id="6"/>
    </w:p>
    <w:p w14:paraId="2EB75FB6" w14:textId="77777777" w:rsidR="00B001AC" w:rsidRDefault="00B001AC" w:rsidP="00B001AC">
      <w:pPr>
        <w:pStyle w:val="Heading2"/>
        <w:spacing w:before="0"/>
      </w:pPr>
    </w:p>
    <w:p w14:paraId="5B001F41" w14:textId="77777777" w:rsidR="00B001AC" w:rsidRDefault="00B001AC" w:rsidP="00B001AC">
      <w:pPr>
        <w:pStyle w:val="Heading2"/>
        <w:spacing w:before="0"/>
      </w:pPr>
    </w:p>
    <w:p w14:paraId="62D5D089" w14:textId="4BDF9266" w:rsidR="00140AFC" w:rsidRDefault="005B6644" w:rsidP="00B001AC">
      <w:pPr>
        <w:pStyle w:val="Heading2"/>
        <w:spacing w:before="0"/>
      </w:pPr>
      <w:r>
        <w:t>Gap Analysis</w:t>
      </w:r>
    </w:p>
    <w:p w14:paraId="3FADF2A8" w14:textId="4E1EFC21" w:rsidR="00140AFC" w:rsidRDefault="005B6644">
      <w:r>
        <w:t xml:space="preserve">Based on the data included in this report, there is a labor market gap in the Bay region with 1,226 annual openings for the Emergency Medical Services occupational cluster and 810 annual (3-year average) awards for an annual undersupply of 416 </w:t>
      </w:r>
      <w:r>
        <w:lastRenderedPageBreak/>
        <w:t>students. In the East Bay Sub-Region, there is also a gap with 366 annual openings and 13 annual (3-year average) awards for an annual undersupply of 353 students.</w:t>
      </w:r>
    </w:p>
    <w:p w14:paraId="0F42FD89" w14:textId="77777777" w:rsidR="00140AFC" w:rsidRDefault="005B6644" w:rsidP="00B001AC">
      <w:pPr>
        <w:pStyle w:val="Heading2"/>
        <w:spacing w:before="240"/>
      </w:pPr>
      <w:bookmarkStart w:id="8" w:name="student-outcomes"/>
      <w:bookmarkEnd w:id="7"/>
      <w:r>
        <w:t>Student Outcomes</w:t>
      </w:r>
    </w:p>
    <w:p w14:paraId="180536D5" w14:textId="77777777" w:rsidR="00140AFC" w:rsidRDefault="005B6644" w:rsidP="00551D77">
      <w:pPr>
        <w:spacing w:after="0"/>
      </w:pPr>
      <w:r>
        <w:rPr>
          <w:b/>
          <w:bCs/>
        </w:rPr>
        <w:t>Table 8. Four Employment Outcomes Metrics for Students Who Took Courses on TOP 1250.00 Emergency Medical Services</w:t>
      </w:r>
    </w:p>
    <w:tbl>
      <w:tblPr>
        <w:tblW w:w="0" w:type="auto"/>
        <w:tblLook w:val="0420" w:firstRow="1" w:lastRow="0" w:firstColumn="0" w:lastColumn="0" w:noHBand="0" w:noVBand="1"/>
      </w:tblPr>
      <w:tblGrid>
        <w:gridCol w:w="3510"/>
        <w:gridCol w:w="1193"/>
        <w:gridCol w:w="1033"/>
        <w:gridCol w:w="1126"/>
        <w:gridCol w:w="1091"/>
        <w:gridCol w:w="1257"/>
        <w:gridCol w:w="1230"/>
      </w:tblGrid>
      <w:tr w:rsidR="00551D77" w14:paraId="34C155E8" w14:textId="77777777" w:rsidTr="00551D77">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15367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Metric Outcomes</w:t>
            </w:r>
          </w:p>
        </w:tc>
        <w:tc>
          <w:tcPr>
            <w:tcW w:w="119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D81A3A" w14:textId="10302F43"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All CTE Program</w:t>
            </w:r>
            <w:r w:rsidR="00551D77">
              <w:rPr>
                <w:rFonts w:eastAsia="Tw Cen MT" w:cs="Tw Cen MT"/>
                <w:b/>
                <w:sz w:val="21"/>
                <w:szCs w:val="21"/>
              </w:rPr>
              <w:t>s</w:t>
            </w:r>
          </w:p>
        </w:tc>
        <w:tc>
          <w:tcPr>
            <w:tcW w:w="103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872DB1E" w14:textId="0C72508C"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Chabot   All CTE Program</w:t>
            </w:r>
            <w:r w:rsidR="00551D77">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4CE2A4"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1250.00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9F9821"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1250.00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9BE8B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1250.00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3B1C81" w14:textId="49680E34"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Chabot  1250.00</w:t>
            </w:r>
          </w:p>
        </w:tc>
      </w:tr>
      <w:tr w:rsidR="00551D77" w14:paraId="45ED7F79" w14:textId="77777777" w:rsidTr="00551D7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098556" w14:textId="29DE85D2"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551D77">
              <w:rPr>
                <w:rFonts w:eastAsia="Tw Cen MT" w:cs="Tw Cen MT"/>
                <w:sz w:val="21"/>
                <w:szCs w:val="21"/>
              </w:rPr>
              <w:t xml:space="preserve">   </w:t>
            </w:r>
            <w:r>
              <w:rPr>
                <w:rFonts w:eastAsia="Tw Cen MT" w:cs="Tw Cen MT"/>
                <w:sz w:val="21"/>
                <w:szCs w:val="21"/>
              </w:rPr>
              <w:t>to Their Field of Study</w:t>
            </w:r>
          </w:p>
        </w:tc>
        <w:tc>
          <w:tcPr>
            <w:tcW w:w="119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4D2F34"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89437"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FACFE7"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06CD86"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076A24"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7FC676"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r>
      <w:tr w:rsidR="00551D77" w14:paraId="0533947F" w14:textId="77777777" w:rsidTr="00551D7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40204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 Annual Earnings for SWP Exiting Students</w:t>
            </w:r>
          </w:p>
        </w:tc>
        <w:tc>
          <w:tcPr>
            <w:tcW w:w="119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23C73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9D9CDD"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$42,932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779A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$31,238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225AA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$39,260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FB8212"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$36,766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B9AD22"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$39,638</w:t>
            </w:r>
          </w:p>
        </w:tc>
      </w:tr>
      <w:tr w:rsidR="00551D77" w14:paraId="01309DD4" w14:textId="77777777" w:rsidTr="00551D77">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D486E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 Change in Earnings for SWP Exiting Students</w:t>
            </w:r>
          </w:p>
        </w:tc>
        <w:tc>
          <w:tcPr>
            <w:tcW w:w="119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474F2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B4C78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57C555"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3A43A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2BF46"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B0DD9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551D77" w14:paraId="483C70F9" w14:textId="77777777" w:rsidTr="00551D77">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23908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Exiting Students Who Attained the Living Wage</w:t>
            </w:r>
          </w:p>
        </w:tc>
        <w:tc>
          <w:tcPr>
            <w:tcW w:w="119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C6D5675"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3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99A6E4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85F809"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891B0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DDD5E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962A40E"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r>
      <w:tr w:rsidR="00140AFC" w14:paraId="523343FE"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C6C9A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Launchboard Strong Workforce Program Median of 2017 to 2020.</w:t>
            </w:r>
          </w:p>
        </w:tc>
      </w:tr>
    </w:tbl>
    <w:p w14:paraId="13C43AD2" w14:textId="77777777" w:rsidR="00140AFC" w:rsidRDefault="005B6644" w:rsidP="00B001AC">
      <w:pPr>
        <w:pStyle w:val="Heading2"/>
        <w:spacing w:before="120"/>
      </w:pPr>
      <w:bookmarkStart w:id="9" w:name="skills-certifications-and-education"/>
      <w:bookmarkEnd w:id="8"/>
      <w:r>
        <w:t>Skills, Certifications and Education</w:t>
      </w:r>
    </w:p>
    <w:p w14:paraId="6A115211" w14:textId="77777777" w:rsidR="00140AFC" w:rsidRDefault="005B6644" w:rsidP="00551D77">
      <w:pPr>
        <w:spacing w:after="0"/>
      </w:pPr>
      <w:r>
        <w:rPr>
          <w:b/>
          <w:bCs/>
        </w:rPr>
        <w:t>Table 9. Top Skills for Emergency Medical Services Occupations in Bay Region (Dec. 2021 - Nov. 2022)</w:t>
      </w:r>
    </w:p>
    <w:tbl>
      <w:tblPr>
        <w:tblW w:w="0" w:type="auto"/>
        <w:tblLook w:val="0420" w:firstRow="1" w:lastRow="0" w:firstColumn="0" w:lastColumn="0" w:noHBand="0" w:noVBand="1"/>
      </w:tblPr>
      <w:tblGrid>
        <w:gridCol w:w="3270"/>
        <w:gridCol w:w="2310"/>
        <w:gridCol w:w="1035"/>
        <w:gridCol w:w="1035"/>
        <w:gridCol w:w="2773"/>
      </w:tblGrid>
      <w:tr w:rsidR="00140AFC" w14:paraId="1C29C70D" w14:textId="77777777" w:rsidTr="00551D77">
        <w:trPr>
          <w:cantSplit/>
          <w:tblHead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8656D4"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23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DBDD821"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2070" w:type="dxa"/>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19776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0594C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140AFC" w14:paraId="468CE7F4"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C6040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Services</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9482BE"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787</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68677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Assistance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66C7E"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w:t>
            </w:r>
          </w:p>
        </w:tc>
      </w:tr>
      <w:tr w:rsidR="00140AFC" w14:paraId="41EDDDE8"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AB4EB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F86CFF"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511</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7A3F4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Assessment</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DACCC2"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113</w:t>
            </w:r>
          </w:p>
        </w:tc>
      </w:tr>
      <w:tr w:rsidR="00140AFC" w14:paraId="4F4F6532"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66E64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Ambulances</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9DDA5C"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466</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CED2B6"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Standard Operating Procedure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768169"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111</w:t>
            </w:r>
          </w:p>
        </w:tc>
      </w:tr>
      <w:tr w:rsidR="00140AFC" w14:paraId="3C226184"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EA1704"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Billing</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81C4D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204</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9B53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Triage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9C68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w:t>
            </w:r>
          </w:p>
        </w:tc>
      </w:tr>
      <w:tr w:rsidR="00140AFC" w14:paraId="0B16AF12"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03E670"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AC163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188</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DD8A1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Guideline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08224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106</w:t>
            </w:r>
          </w:p>
        </w:tc>
      </w:tr>
      <w:tr w:rsidR="00140AFC" w14:paraId="7BFF0575"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46F366"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Prescription Labeling</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F449D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181</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0FF3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Defibrillation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0BC7DB"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105</w:t>
            </w:r>
          </w:p>
        </w:tc>
      </w:tr>
      <w:tr w:rsidR="00140AFC" w14:paraId="182A3488"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8155B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C2ED6E"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160</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B708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Intravenous Hydration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B8A8A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r>
      <w:tr w:rsidR="00140AFC" w14:paraId="7AB0E815"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2E0B8B"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Firefighting</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D8792"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152</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C6CF1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Number Systems</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03AA8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r>
      <w:tr w:rsidR="00140AFC" w14:paraId="1DE9A780" w14:textId="77777777" w:rsidTr="00551D77">
        <w:trPr>
          <w:cantSplit/>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C469EF"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Electrocardiography</w:t>
            </w:r>
          </w:p>
        </w:tc>
        <w:tc>
          <w:tcPr>
            <w:tcW w:w="2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20DCD9"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w:t>
            </w:r>
          </w:p>
        </w:tc>
        <w:tc>
          <w:tcPr>
            <w:tcW w:w="2070" w:type="dxa"/>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C567BE"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Equipment</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29C7F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r>
      <w:tr w:rsidR="00140AFC" w14:paraId="01EC77AF" w14:textId="77777777" w:rsidTr="00551D77">
        <w:trPr>
          <w:cantSplit/>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CB9FA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Direction</w:t>
            </w:r>
          </w:p>
        </w:tc>
        <w:tc>
          <w:tcPr>
            <w:tcW w:w="23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B7E44A"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119</w:t>
            </w:r>
          </w:p>
        </w:tc>
        <w:tc>
          <w:tcPr>
            <w:tcW w:w="2070" w:type="dxa"/>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BDCDF0"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Dispatching</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924EF9"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99</w:t>
            </w:r>
          </w:p>
        </w:tc>
      </w:tr>
      <w:tr w:rsidR="00140AFC" w14:paraId="1E4FD320" w14:textId="77777777">
        <w:trPr>
          <w:gridAfter w:val="2"/>
          <w:wAfter w:w="2773" w:type="dxa"/>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7B8242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77632CC4" w14:textId="77777777" w:rsidR="00140AFC" w:rsidRDefault="00140AFC"/>
    <w:p w14:paraId="32B9599C" w14:textId="20E80F58" w:rsidR="00140AFC" w:rsidRDefault="005B6644" w:rsidP="00551D77">
      <w:pPr>
        <w:spacing w:before="2400" w:after="0"/>
      </w:pPr>
      <w:r>
        <w:rPr>
          <w:b/>
          <w:bCs/>
        </w:rPr>
        <w:lastRenderedPageBreak/>
        <w:t>Table 10. Certifications for Emergency Medical Services Occupations in Bay Region (Dec. 2021 - Nov. 2022)</w:t>
      </w:r>
    </w:p>
    <w:tbl>
      <w:tblPr>
        <w:tblW w:w="0" w:type="auto"/>
        <w:tblLook w:val="0420" w:firstRow="1" w:lastRow="0" w:firstColumn="0" w:lastColumn="0" w:noHBand="0" w:noVBand="1"/>
      </w:tblPr>
      <w:tblGrid>
        <w:gridCol w:w="3780"/>
        <w:gridCol w:w="1260"/>
        <w:gridCol w:w="3960"/>
        <w:gridCol w:w="1440"/>
      </w:tblGrid>
      <w:tr w:rsidR="00140AFC" w14:paraId="37D085E7" w14:textId="77777777" w:rsidTr="00551D77">
        <w:trPr>
          <w:cantSplit/>
          <w:tblHeader/>
        </w:trPr>
        <w:tc>
          <w:tcPr>
            <w:tcW w:w="37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AF79A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DA0C06"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9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0C29A7"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A6E5F3"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140AFC" w14:paraId="3138F4D2"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ADB49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F64EF1"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507</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3F229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 II Certification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1F70D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140AFC" w14:paraId="690CAF84"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4FAC5" w14:textId="5ECC375C"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Advanced Cardiovascular Life </w:t>
            </w:r>
            <w:r w:rsidR="00551D77">
              <w:rPr>
                <w:rFonts w:eastAsia="Tw Cen MT" w:cs="Tw Cen MT"/>
                <w:sz w:val="21"/>
                <w:szCs w:val="21"/>
              </w:rPr>
              <w:t xml:space="preserve">         </w:t>
            </w:r>
            <w:r>
              <w:rPr>
                <w:rFonts w:eastAsia="Tw Cen MT" w:cs="Tw Cen MT"/>
                <w:sz w:val="21"/>
                <w:szCs w:val="21"/>
              </w:rPr>
              <w:t>Support (ACLS)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E559A4"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ACCF0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8E3ED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140AFC" w14:paraId="0BE4A045"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B641C2"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Pediatric Advanced Life Support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056B0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E86E5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DE0EA5"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140AFC" w14:paraId="0FF0D20C"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E51FC0" w14:textId="7EA82E6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National Registry Emergency </w:t>
            </w:r>
            <w:r w:rsidR="00551D77">
              <w:rPr>
                <w:rFonts w:eastAsia="Tw Cen MT" w:cs="Tw Cen MT"/>
                <w:sz w:val="21"/>
                <w:szCs w:val="21"/>
              </w:rPr>
              <w:t xml:space="preserve">           </w:t>
            </w:r>
            <w:r>
              <w:rPr>
                <w:rFonts w:eastAsia="Tw Cen MT" w:cs="Tw Cen MT"/>
                <w:sz w:val="21"/>
                <w:szCs w:val="21"/>
              </w:rPr>
              <w:t>Medical Technician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FFFAC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160</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4502C1"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Adult Trauma Life Support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878B1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140AFC" w14:paraId="1EDC9E17"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B6C92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Life Support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500995"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140</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8C4AE3"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Nursing Assistant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218AF5"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140AFC" w14:paraId="0CA0551E"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A9A97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Cardiographic Technician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D718E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32FDE"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Hazardous Materials Certification - Operations Level</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B046FE"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140AFC" w14:paraId="2D84C97D"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EE2760"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Trauma Life Support (BTLS)</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99905"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82</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01421"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Hazardous Materials Certification - Technician Level</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B1227C"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140AFC" w14:paraId="754CBA68"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27D1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Cardiac Life Support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F62D3A"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3201A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Vascular Technologist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765FF9"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140AFC" w14:paraId="5B784131" w14:textId="77777777" w:rsidTr="00551D77">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9817A7"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 I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D01C7D"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39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1B171" w14:textId="1BFC27A1"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Advanced Emergency Medical </w:t>
            </w:r>
            <w:r w:rsidR="00551D77">
              <w:rPr>
                <w:rFonts w:eastAsia="Tw Cen MT" w:cs="Tw Cen MT"/>
                <w:sz w:val="21"/>
                <w:szCs w:val="21"/>
              </w:rPr>
              <w:t xml:space="preserve">       </w:t>
            </w:r>
            <w:r>
              <w:rPr>
                <w:rFonts w:eastAsia="Tw Cen MT" w:cs="Tw Cen MT"/>
                <w:sz w:val="21"/>
                <w:szCs w:val="21"/>
              </w:rPr>
              <w:t>Technician (AEMT)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610136"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140AFC" w14:paraId="5F2C4108" w14:textId="77777777" w:rsidTr="00551D77">
        <w:trPr>
          <w:cantSplit/>
        </w:trPr>
        <w:tc>
          <w:tcPr>
            <w:tcW w:w="37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69E711"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CD2511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c>
          <w:tcPr>
            <w:tcW w:w="39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7DB7FE"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Vocational Nurses</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10886E8"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140AFC" w14:paraId="693AFC65" w14:textId="77777777">
        <w:trPr>
          <w:cantSpli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C7A613" w14:textId="77777777" w:rsidR="00140AFC" w:rsidRDefault="005B6644">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bl>
    <w:p w14:paraId="16F19233" w14:textId="77777777" w:rsidR="00140AFC" w:rsidRDefault="005B6644" w:rsidP="00551D77">
      <w:pPr>
        <w:spacing w:before="240" w:after="0"/>
      </w:pPr>
      <w:r>
        <w:rPr>
          <w:b/>
          <w:bCs/>
        </w:rPr>
        <w:t>Table 11. Education Requirements for Emergency Medical Services Occupations in Bay Region</w:t>
      </w:r>
    </w:p>
    <w:tbl>
      <w:tblPr>
        <w:tblW w:w="0" w:type="auto"/>
        <w:tblLook w:val="0420" w:firstRow="1" w:lastRow="0" w:firstColumn="0" w:lastColumn="0" w:noHBand="0" w:noVBand="1"/>
      </w:tblPr>
      <w:tblGrid>
        <w:gridCol w:w="4320"/>
        <w:gridCol w:w="1710"/>
        <w:gridCol w:w="1440"/>
      </w:tblGrid>
      <w:tr w:rsidR="00140AFC" w14:paraId="75800454" w14:textId="77777777" w:rsidTr="00F309F2">
        <w:trPr>
          <w:cantSplit/>
          <w:tblHeader/>
        </w:trPr>
        <w:tc>
          <w:tcPr>
            <w:tcW w:w="43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826A65"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38838D"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1B906B"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140AFC" w14:paraId="4B8297EA" w14:textId="77777777" w:rsidTr="00F309F2">
        <w:trPr>
          <w:cantSplit/>
        </w:trPr>
        <w:tc>
          <w:tcPr>
            <w:tcW w:w="43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2751C5" w14:textId="77777777" w:rsidR="00551D77" w:rsidRDefault="00551D77">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4B32F1D7" w14:textId="65B4EE50"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High school or GED</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74B186"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602</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B5B84"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78%</w:t>
            </w:r>
          </w:p>
        </w:tc>
      </w:tr>
      <w:tr w:rsidR="00140AFC" w14:paraId="4973E2DE" w14:textId="77777777" w:rsidTr="00F309F2">
        <w:trPr>
          <w:cantSplit/>
        </w:trPr>
        <w:tc>
          <w:tcPr>
            <w:tcW w:w="43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05C23" w14:textId="77777777" w:rsidR="00551D77" w:rsidRDefault="00551D77">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6C0AD85A" w14:textId="2478E330"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Associate degree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1AE78F"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94</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324452"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r>
      <w:tr w:rsidR="00140AFC" w14:paraId="728A315B" w14:textId="77777777" w:rsidTr="00F309F2">
        <w:trPr>
          <w:cantSplit/>
        </w:trPr>
        <w:tc>
          <w:tcPr>
            <w:tcW w:w="43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91B746" w14:textId="77777777" w:rsidR="00551D77" w:rsidRDefault="00551D77">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7DD339C2" w14:textId="24CB914B"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Bachelor's degree &amp; higher</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5BC2E3" w14:textId="77777777" w:rsidR="00140AFC" w:rsidRDefault="005B6644">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72</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50383B" w14:textId="5174CB9B" w:rsidR="00140AFC" w:rsidRDefault="00551D77">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r w:rsidR="005B6644">
              <w:rPr>
                <w:rFonts w:eastAsia="Tw Cen MT" w:cs="Tw Cen MT"/>
                <w:sz w:val="21"/>
                <w:szCs w:val="21"/>
              </w:rPr>
              <w:t>%</w:t>
            </w:r>
          </w:p>
        </w:tc>
      </w:tr>
      <w:tr w:rsidR="00140AFC" w14:paraId="6B758E27" w14:textId="77777777" w:rsidTr="00F309F2">
        <w:trPr>
          <w:cantSplit/>
        </w:trPr>
        <w:tc>
          <w:tcPr>
            <w:tcW w:w="747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A946F10" w14:textId="77777777" w:rsidR="00140AFC" w:rsidRDefault="005B6644" w:rsidP="00551D77">
            <w:pPr>
              <w:keepNext/>
              <w:pBdr>
                <w:top w:val="none" w:sz="0" w:space="0" w:color="000000"/>
                <w:left w:val="none" w:sz="0" w:space="0" w:color="000000"/>
                <w:bottom w:val="none" w:sz="0" w:space="0" w:color="000000"/>
                <w:right w:val="none" w:sz="0" w:space="0" w:color="000000"/>
              </w:pBdr>
              <w:spacing w:before="100" w:after="0" w:line="240" w:lineRule="auto"/>
              <w:ind w:left="100" w:right="100"/>
            </w:pPr>
            <w:r>
              <w:rPr>
                <w:rFonts w:eastAsia="Tw Cen MT" w:cs="Tw Cen MT"/>
                <w:sz w:val="20"/>
                <w:szCs w:val="20"/>
              </w:rPr>
              <w:t>Source: Lightcast</w:t>
            </w:r>
          </w:p>
        </w:tc>
      </w:tr>
      <w:tr w:rsidR="00140AFC" w14:paraId="57822BB4" w14:textId="77777777" w:rsidTr="00F309F2">
        <w:trPr>
          <w:cantSplit/>
        </w:trPr>
        <w:tc>
          <w:tcPr>
            <w:tcW w:w="7470" w:type="dxa"/>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DB6A1A" w14:textId="77777777" w:rsidR="00140AFC" w:rsidRDefault="005B6644" w:rsidP="00551D77">
            <w:pPr>
              <w:keepNext/>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43% of records have been excluded because they do not include a degree level. As a result, the chart above may not be representative of the full sample.</w:t>
            </w:r>
          </w:p>
        </w:tc>
      </w:tr>
    </w:tbl>
    <w:p w14:paraId="37D38470" w14:textId="77777777" w:rsidR="00140AFC" w:rsidRDefault="005B6644" w:rsidP="00F309F2">
      <w:pPr>
        <w:pStyle w:val="Heading2"/>
        <w:spacing w:before="240"/>
      </w:pPr>
      <w:bookmarkStart w:id="10" w:name="methodology"/>
      <w:bookmarkEnd w:id="9"/>
      <w:r>
        <w:t>Methodology</w:t>
      </w:r>
    </w:p>
    <w:p w14:paraId="488C93AE" w14:textId="77777777" w:rsidR="00140AFC" w:rsidRDefault="005B6644">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540A4FA1" w14:textId="77777777" w:rsidR="00140AFC" w:rsidRDefault="005B6644">
      <w:pPr>
        <w:pStyle w:val="Heading2"/>
      </w:pPr>
      <w:bookmarkStart w:id="11" w:name="sources"/>
      <w:bookmarkEnd w:id="10"/>
      <w:r>
        <w:t>Sources</w:t>
      </w:r>
    </w:p>
    <w:p w14:paraId="2A9DB007" w14:textId="77777777" w:rsidR="00140AFC" w:rsidRDefault="005B6644">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7E76BC87" w14:textId="77777777" w:rsidR="00140AFC" w:rsidRDefault="005B6644">
      <w:pPr>
        <w:pStyle w:val="Heading2"/>
      </w:pPr>
      <w:bookmarkStart w:id="12" w:name="contacts"/>
      <w:bookmarkEnd w:id="11"/>
      <w:r>
        <w:lastRenderedPageBreak/>
        <w:t>Contacts</w:t>
      </w:r>
    </w:p>
    <w:p w14:paraId="2C2B8BE4" w14:textId="77777777" w:rsidR="00140AFC" w:rsidRDefault="005B6644">
      <w:r>
        <w:t>For more information, please contact:</w:t>
      </w:r>
    </w:p>
    <w:p w14:paraId="1DA2859E" w14:textId="77777777" w:rsidR="00140AFC" w:rsidRDefault="005B6644">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7EECC56D" w14:textId="77777777" w:rsidR="00140AFC" w:rsidRDefault="005B6644">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2"/>
    </w:p>
    <w:sectPr w:rsidR="00140AFC"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4537" w14:textId="77777777" w:rsidR="00F11539" w:rsidRDefault="00F11539">
      <w:pPr>
        <w:spacing w:after="0" w:line="240" w:lineRule="auto"/>
      </w:pPr>
      <w:r>
        <w:separator/>
      </w:r>
    </w:p>
  </w:endnote>
  <w:endnote w:type="continuationSeparator" w:id="0">
    <w:p w14:paraId="0731EADA" w14:textId="77777777" w:rsidR="00F11539" w:rsidRDefault="00F1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86E6" w14:textId="77777777" w:rsidR="0049201C" w:rsidRDefault="00F11539" w:rsidP="0049201C">
    <w:pPr>
      <w:pStyle w:val="Footer"/>
      <w:tabs>
        <w:tab w:val="clear" w:pos="4680"/>
        <w:tab w:val="clear" w:pos="9360"/>
        <w:tab w:val="center" w:pos="6660"/>
        <w:tab w:val="right" w:pos="10080"/>
      </w:tabs>
      <w:rPr>
        <w:bCs/>
      </w:rPr>
    </w:pPr>
  </w:p>
  <w:p w14:paraId="0F7D02EB" w14:textId="0429199C" w:rsidR="0049201C" w:rsidRPr="00CA7C27" w:rsidRDefault="005B6644"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70F89">
      <w:rPr>
        <w:b/>
        <w:bCs/>
        <w:noProof/>
      </w:rPr>
      <w:t>2</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70F89">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4584" w14:textId="77777777" w:rsidR="00F11539" w:rsidRDefault="00F11539">
      <w:r>
        <w:separator/>
      </w:r>
    </w:p>
  </w:footnote>
  <w:footnote w:type="continuationSeparator" w:id="0">
    <w:p w14:paraId="6F8D6F2D" w14:textId="77777777" w:rsidR="00F11539" w:rsidRDefault="00F115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FC"/>
    <w:rsid w:val="00140AFC"/>
    <w:rsid w:val="00251EC6"/>
    <w:rsid w:val="004655BC"/>
    <w:rsid w:val="00494DA4"/>
    <w:rsid w:val="00551D77"/>
    <w:rsid w:val="00570F89"/>
    <w:rsid w:val="005B6644"/>
    <w:rsid w:val="00A672A1"/>
    <w:rsid w:val="00B001AC"/>
    <w:rsid w:val="00B36822"/>
    <w:rsid w:val="00D8370E"/>
    <w:rsid w:val="00E8385E"/>
    <w:rsid w:val="00ED26A0"/>
    <w:rsid w:val="00F11539"/>
    <w:rsid w:val="00F26F7A"/>
    <w:rsid w:val="00F309F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FD7F"/>
  <w15:docId w15:val="{25926DD4-4E82-4691-A9FB-6542B3F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styleId="NormalWeb">
    <w:name w:val="Normal (Web)"/>
    <w:basedOn w:val="Normal"/>
    <w:uiPriority w:val="99"/>
    <w:semiHidden/>
    <w:unhideWhenUsed/>
    <w:rsid w:val="00A672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0775725">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SBeyne</cp:lastModifiedBy>
  <cp:revision>2</cp:revision>
  <dcterms:created xsi:type="dcterms:W3CDTF">2023-10-19T03:56:00Z</dcterms:created>
  <dcterms:modified xsi:type="dcterms:W3CDTF">2023-10-19T03:56:00Z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